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CD7FD17" w:rsidR="00A41A01" w:rsidRDefault="00807C5C" w:rsidP="00C84C5D">
      <w:pPr>
        <w:pBdr>
          <w:top w:val="nil"/>
          <w:left w:val="nil"/>
          <w:bottom w:val="nil"/>
          <w:right w:val="nil"/>
          <w:between w:val="nil"/>
        </w:pBdr>
        <w:jc w:val="both"/>
        <w:rPr>
          <w:rFonts w:ascii="Arial" w:eastAsia="Arial" w:hAnsi="Arial" w:cs="Arial"/>
          <w:color w:val="000000"/>
          <w:sz w:val="20"/>
          <w:szCs w:val="20"/>
          <w:u w:val="single"/>
        </w:rPr>
      </w:pPr>
      <w:r w:rsidRPr="00070392">
        <w:rPr>
          <w:rFonts w:ascii="Arial" w:eastAsia="Arial" w:hAnsi="Arial" w:cs="Arial"/>
          <w:color w:val="000000" w:themeColor="text1"/>
          <w:sz w:val="20"/>
          <w:szCs w:val="20"/>
        </w:rPr>
        <w:t xml:space="preserve">Wednesday, </w:t>
      </w:r>
      <w:r w:rsidR="5BC00DA1" w:rsidRPr="10A6D778">
        <w:rPr>
          <w:rFonts w:ascii="Arial" w:eastAsia="Arial" w:hAnsi="Arial" w:cs="Arial"/>
          <w:color w:val="000000" w:themeColor="text1"/>
          <w:sz w:val="20"/>
          <w:szCs w:val="20"/>
        </w:rPr>
        <w:t>March 1</w:t>
      </w:r>
      <w:r w:rsidR="00377C52">
        <w:rPr>
          <w:rFonts w:ascii="Arial" w:eastAsia="Arial" w:hAnsi="Arial" w:cs="Arial"/>
          <w:color w:val="000000" w:themeColor="text1"/>
          <w:sz w:val="20"/>
          <w:szCs w:val="20"/>
        </w:rPr>
        <w:t>2</w:t>
      </w:r>
      <w:r w:rsidRPr="00070392">
        <w:rPr>
          <w:rFonts w:ascii="Arial" w:eastAsia="Arial" w:hAnsi="Arial" w:cs="Arial"/>
          <w:color w:val="000000" w:themeColor="text1"/>
          <w:sz w:val="20"/>
          <w:szCs w:val="20"/>
        </w:rPr>
        <w:t>, 202</w:t>
      </w:r>
      <w:r w:rsidR="00377C52">
        <w:rPr>
          <w:rFonts w:ascii="Arial" w:eastAsia="Arial" w:hAnsi="Arial" w:cs="Arial"/>
          <w:color w:val="000000" w:themeColor="text1"/>
          <w:sz w:val="20"/>
          <w:szCs w:val="20"/>
        </w:rPr>
        <w:t>5</w:t>
      </w:r>
    </w:p>
    <w:p w14:paraId="11DDFDA2" w14:textId="29848583" w:rsidR="00A41A01" w:rsidRPr="00C84C5D" w:rsidRDefault="00807C5C" w:rsidP="00C84C5D">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1:00pm – 3:30pm</w:t>
      </w:r>
    </w:p>
    <w:p w14:paraId="00000003" w14:textId="1F96AB5E" w:rsidR="00A41A01" w:rsidRDefault="00807C5C" w:rsidP="4948538F">
      <w:pPr>
        <w:pBdr>
          <w:top w:val="nil"/>
          <w:left w:val="nil"/>
          <w:bottom w:val="nil"/>
          <w:right w:val="nil"/>
          <w:between w:val="nil"/>
        </w:pBdr>
        <w:jc w:val="both"/>
        <w:rPr>
          <w:rFonts w:ascii="Arial" w:eastAsia="Arial" w:hAnsi="Arial" w:cs="Arial"/>
          <w:color w:val="000000"/>
          <w:sz w:val="20"/>
          <w:szCs w:val="20"/>
        </w:rPr>
      </w:pPr>
      <w:r w:rsidRPr="4948538F">
        <w:rPr>
          <w:rFonts w:ascii="Arial" w:eastAsia="Arial" w:hAnsi="Arial" w:cs="Arial"/>
          <w:color w:val="000000" w:themeColor="text1"/>
          <w:sz w:val="20"/>
          <w:szCs w:val="20"/>
        </w:rPr>
        <w:t>LA County Public Works Headquarters, 1</w:t>
      </w:r>
      <w:r w:rsidRPr="4948538F">
        <w:rPr>
          <w:rFonts w:ascii="Arial" w:eastAsia="Arial" w:hAnsi="Arial" w:cs="Arial"/>
          <w:color w:val="000000" w:themeColor="text1"/>
          <w:sz w:val="20"/>
          <w:szCs w:val="20"/>
          <w:vertAlign w:val="superscript"/>
        </w:rPr>
        <w:t>st</w:t>
      </w:r>
      <w:r w:rsidRPr="4948538F">
        <w:rPr>
          <w:rFonts w:ascii="Arial" w:eastAsia="Arial" w:hAnsi="Arial" w:cs="Arial"/>
          <w:color w:val="000000" w:themeColor="text1"/>
          <w:sz w:val="20"/>
          <w:szCs w:val="20"/>
        </w:rPr>
        <w:t xml:space="preserve"> Floor (Courtyard) Conference Rooms </w:t>
      </w:r>
      <w:r w:rsidR="00E22150" w:rsidRPr="4948538F">
        <w:rPr>
          <w:rFonts w:ascii="Arial" w:eastAsia="Arial" w:hAnsi="Arial" w:cs="Arial"/>
          <w:color w:val="000000" w:themeColor="text1"/>
          <w:sz w:val="20"/>
          <w:szCs w:val="20"/>
        </w:rPr>
        <w:t>A</w:t>
      </w:r>
      <w:r w:rsidR="70E4E304" w:rsidRPr="4948538F">
        <w:rPr>
          <w:rFonts w:ascii="Arial" w:eastAsia="Arial" w:hAnsi="Arial" w:cs="Arial"/>
          <w:color w:val="000000" w:themeColor="text1"/>
          <w:sz w:val="20"/>
          <w:szCs w:val="20"/>
        </w:rPr>
        <w:t xml:space="preserve"> </w:t>
      </w:r>
      <w:r w:rsidR="00E22150" w:rsidRPr="4948538F">
        <w:rPr>
          <w:rFonts w:ascii="Arial" w:eastAsia="Arial" w:hAnsi="Arial" w:cs="Arial"/>
          <w:color w:val="000000" w:themeColor="text1"/>
          <w:sz w:val="20"/>
          <w:szCs w:val="20"/>
        </w:rPr>
        <w:t>&amp;</w:t>
      </w:r>
      <w:r w:rsidR="1EAE750D" w:rsidRPr="4948538F">
        <w:rPr>
          <w:rFonts w:ascii="Arial" w:eastAsia="Arial" w:hAnsi="Arial" w:cs="Arial"/>
          <w:color w:val="000000" w:themeColor="text1"/>
          <w:sz w:val="20"/>
          <w:szCs w:val="20"/>
        </w:rPr>
        <w:t xml:space="preserve"> </w:t>
      </w:r>
      <w:r w:rsidR="00E22150" w:rsidRPr="4948538F">
        <w:rPr>
          <w:rFonts w:ascii="Arial" w:eastAsia="Arial" w:hAnsi="Arial" w:cs="Arial"/>
          <w:color w:val="000000" w:themeColor="text1"/>
          <w:sz w:val="20"/>
          <w:szCs w:val="20"/>
        </w:rPr>
        <w:t>B</w:t>
      </w:r>
    </w:p>
    <w:p w14:paraId="00000005" w14:textId="6745F6B4" w:rsidR="00A41A01" w:rsidRDefault="00807C5C" w:rsidP="00C84C5D">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900 S. Fremont Ave, Alhambra, CA 91803 </w:t>
      </w:r>
    </w:p>
    <w:p w14:paraId="00000006" w14:textId="77777777" w:rsidR="00A41A01" w:rsidRDefault="00807C5C" w:rsidP="00C84C5D">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Zoom Meeting </w:t>
      </w:r>
    </w:p>
    <w:p w14:paraId="00000007" w14:textId="77777777" w:rsidR="00A41A01" w:rsidRDefault="00A41A01" w:rsidP="00C84C5D">
      <w:pPr>
        <w:pBdr>
          <w:top w:val="nil"/>
          <w:left w:val="nil"/>
          <w:bottom w:val="nil"/>
          <w:right w:val="nil"/>
          <w:between w:val="nil"/>
        </w:pBdr>
        <w:jc w:val="both"/>
        <w:rPr>
          <w:rFonts w:ascii="Arial" w:eastAsia="Arial" w:hAnsi="Arial" w:cs="Arial"/>
          <w:color w:val="000000"/>
          <w:sz w:val="20"/>
          <w:szCs w:val="20"/>
          <w:u w:val="single"/>
        </w:rPr>
      </w:pPr>
    </w:p>
    <w:p w14:paraId="00000008" w14:textId="77777777" w:rsidR="00A41A01" w:rsidRDefault="00807C5C" w:rsidP="00C84C5D">
      <w:pPr>
        <w:pBdr>
          <w:top w:val="nil"/>
          <w:left w:val="nil"/>
          <w:bottom w:val="nil"/>
          <w:right w:val="nil"/>
          <w:between w:val="nil"/>
        </w:pBdr>
        <w:jc w:val="both"/>
        <w:rPr>
          <w:rFonts w:ascii="Arial" w:eastAsia="Arial" w:hAnsi="Arial" w:cs="Arial"/>
          <w:color w:val="000000"/>
          <w:sz w:val="20"/>
          <w:szCs w:val="20"/>
        </w:rPr>
        <w:sectPr w:rsidR="00A41A01">
          <w:headerReference w:type="default" r:id="rId11"/>
          <w:footerReference w:type="default" r:id="rId12"/>
          <w:pgSz w:w="12240" w:h="15840"/>
          <w:pgMar w:top="1440" w:right="1440" w:bottom="810" w:left="1440" w:header="720" w:footer="533" w:gutter="0"/>
          <w:pgNumType w:start="1"/>
          <w:cols w:space="720"/>
        </w:sectPr>
      </w:pPr>
      <w:r>
        <w:rPr>
          <w:rFonts w:ascii="Arial" w:eastAsia="Arial" w:hAnsi="Arial" w:cs="Arial"/>
          <w:color w:val="000000"/>
          <w:sz w:val="20"/>
          <w:szCs w:val="20"/>
          <w:u w:val="single"/>
        </w:rPr>
        <w:t>Committee Members Present:</w:t>
      </w:r>
    </w:p>
    <w:p w14:paraId="00000009" w14:textId="40E2E44E" w:rsidR="00A41A01" w:rsidRDefault="00807C5C" w:rsidP="00C84C5D">
      <w:pPr>
        <w:pBdr>
          <w:top w:val="nil"/>
          <w:left w:val="nil"/>
          <w:bottom w:val="nil"/>
          <w:right w:val="nil"/>
          <w:between w:val="nil"/>
        </w:pBdr>
        <w:jc w:val="both"/>
        <w:rPr>
          <w:rFonts w:ascii="Quattrocento Sans" w:eastAsia="Quattrocento Sans" w:hAnsi="Quattrocento Sans" w:cs="Quattrocento Sans"/>
          <w:color w:val="000000"/>
          <w:sz w:val="18"/>
          <w:szCs w:val="18"/>
        </w:rPr>
      </w:pPr>
      <w:bookmarkStart w:id="0" w:name="_heading=h.gjdgxs" w:colFirst="0" w:colLast="0"/>
      <w:bookmarkEnd w:id="0"/>
      <w:r>
        <w:rPr>
          <w:rFonts w:ascii="Arial" w:eastAsia="Arial" w:hAnsi="Arial" w:cs="Arial"/>
          <w:color w:val="000000"/>
          <w:sz w:val="20"/>
          <w:szCs w:val="20"/>
        </w:rPr>
        <w:t xml:space="preserve">Maria Mehranian, Cordoba/Former </w:t>
      </w:r>
      <w:r w:rsidR="008B0470">
        <w:rPr>
          <w:rFonts w:ascii="Arial" w:eastAsia="Arial" w:hAnsi="Arial" w:cs="Arial"/>
          <w:color w:val="000000"/>
          <w:sz w:val="20"/>
          <w:szCs w:val="20"/>
        </w:rPr>
        <w:t>L</w:t>
      </w:r>
      <w:r w:rsidR="00686A90">
        <w:rPr>
          <w:rFonts w:ascii="Arial" w:eastAsia="Arial" w:hAnsi="Arial" w:cs="Arial"/>
          <w:color w:val="000000"/>
          <w:sz w:val="20"/>
          <w:szCs w:val="20"/>
        </w:rPr>
        <w:t>os Angeles</w:t>
      </w:r>
      <w:r>
        <w:rPr>
          <w:rFonts w:ascii="Arial" w:eastAsia="Arial" w:hAnsi="Arial" w:cs="Arial"/>
          <w:color w:val="000000"/>
          <w:sz w:val="20"/>
          <w:szCs w:val="20"/>
        </w:rPr>
        <w:t xml:space="preserve"> Regional Water Quality Control Board Chair </w:t>
      </w:r>
    </w:p>
    <w:p w14:paraId="0000000A" w14:textId="77777777" w:rsidR="00A41A01" w:rsidRDefault="00807C5C" w:rsidP="00C84C5D">
      <w:pPr>
        <w:pBdr>
          <w:top w:val="nil"/>
          <w:left w:val="nil"/>
          <w:bottom w:val="nil"/>
          <w:right w:val="nil"/>
          <w:between w:val="nil"/>
        </w:pBdr>
        <w:jc w:val="both"/>
        <w:rPr>
          <w:rFonts w:ascii="Quattrocento Sans" w:eastAsia="Quattrocento Sans" w:hAnsi="Quattrocento Sans" w:cs="Quattrocento Sans"/>
          <w:color w:val="000000"/>
          <w:sz w:val="18"/>
          <w:szCs w:val="18"/>
        </w:rPr>
      </w:pPr>
      <w:r>
        <w:rPr>
          <w:rFonts w:ascii="Arial" w:eastAsia="Arial" w:hAnsi="Arial" w:cs="Arial"/>
          <w:color w:val="000000"/>
          <w:sz w:val="20"/>
          <w:szCs w:val="20"/>
        </w:rPr>
        <w:t>Kristine Guerrero, League of Cities </w:t>
      </w:r>
    </w:p>
    <w:p w14:paraId="0000000B" w14:textId="77777777" w:rsidR="00A41A01" w:rsidRDefault="00807C5C" w:rsidP="00C84C5D">
      <w:pPr>
        <w:pBdr>
          <w:top w:val="nil"/>
          <w:left w:val="nil"/>
          <w:bottom w:val="nil"/>
          <w:right w:val="nil"/>
          <w:between w:val="nil"/>
        </w:pBdr>
        <w:jc w:val="both"/>
        <w:rPr>
          <w:rFonts w:ascii="Quattrocento Sans" w:eastAsia="Quattrocento Sans" w:hAnsi="Quattrocento Sans" w:cs="Quattrocento Sans"/>
          <w:color w:val="000000"/>
          <w:sz w:val="18"/>
          <w:szCs w:val="18"/>
        </w:rPr>
      </w:pPr>
      <w:r>
        <w:rPr>
          <w:rFonts w:ascii="Arial" w:eastAsia="Arial" w:hAnsi="Arial" w:cs="Arial"/>
          <w:color w:val="000000"/>
          <w:sz w:val="20"/>
          <w:szCs w:val="20"/>
        </w:rPr>
        <w:t>Diana Tang, Long Beach Water Department, Vice-Chair </w:t>
      </w:r>
    </w:p>
    <w:p w14:paraId="0000000C" w14:textId="77777777" w:rsidR="00A41A01" w:rsidRDefault="00807C5C" w:rsidP="00C84C5D">
      <w:pPr>
        <w:pBdr>
          <w:top w:val="nil"/>
          <w:left w:val="nil"/>
          <w:bottom w:val="nil"/>
          <w:right w:val="nil"/>
          <w:between w:val="nil"/>
        </w:pBdr>
        <w:jc w:val="both"/>
        <w:rPr>
          <w:rFonts w:ascii="Quattrocento Sans" w:eastAsia="Quattrocento Sans" w:hAnsi="Quattrocento Sans" w:cs="Quattrocento Sans"/>
          <w:color w:val="000000"/>
          <w:sz w:val="18"/>
          <w:szCs w:val="18"/>
        </w:rPr>
      </w:pPr>
      <w:r>
        <w:rPr>
          <w:rFonts w:ascii="Arial" w:eastAsia="Arial" w:hAnsi="Arial" w:cs="Arial"/>
          <w:color w:val="000000"/>
          <w:sz w:val="20"/>
          <w:szCs w:val="20"/>
        </w:rPr>
        <w:t>Belinda Faustinos, Retired NGO &amp; State Agency Executive, Chair </w:t>
      </w:r>
    </w:p>
    <w:p w14:paraId="0000000D" w14:textId="77777777" w:rsidR="00A41A01" w:rsidRDefault="00807C5C" w:rsidP="00C84C5D">
      <w:pPr>
        <w:pBdr>
          <w:top w:val="nil"/>
          <w:left w:val="nil"/>
          <w:bottom w:val="nil"/>
          <w:right w:val="nil"/>
          <w:between w:val="nil"/>
        </w:pBdr>
        <w:jc w:val="both"/>
        <w:rPr>
          <w:rFonts w:ascii="Quattrocento Sans" w:eastAsia="Quattrocento Sans" w:hAnsi="Quattrocento Sans" w:cs="Quattrocento Sans"/>
          <w:color w:val="000000"/>
          <w:sz w:val="18"/>
          <w:szCs w:val="18"/>
        </w:rPr>
      </w:pPr>
      <w:r>
        <w:rPr>
          <w:rFonts w:ascii="Arial" w:eastAsia="Arial" w:hAnsi="Arial" w:cs="Arial"/>
          <w:color w:val="000000"/>
          <w:sz w:val="20"/>
          <w:szCs w:val="20"/>
        </w:rPr>
        <w:t>Lauren Ahkiam, LAANE, Upper San Gabriel Valley Municipal Water District </w:t>
      </w:r>
    </w:p>
    <w:p w14:paraId="0000000E" w14:textId="77777777" w:rsidR="00A41A01" w:rsidRDefault="00807C5C" w:rsidP="00C84C5D">
      <w:pPr>
        <w:pBdr>
          <w:top w:val="nil"/>
          <w:left w:val="nil"/>
          <w:bottom w:val="nil"/>
          <w:right w:val="nil"/>
          <w:between w:val="nil"/>
        </w:pBdr>
        <w:jc w:val="both"/>
        <w:rPr>
          <w:rFonts w:ascii="Quattrocento Sans" w:eastAsia="Quattrocento Sans" w:hAnsi="Quattrocento Sans" w:cs="Quattrocento Sans"/>
          <w:color w:val="000000"/>
          <w:sz w:val="18"/>
          <w:szCs w:val="18"/>
        </w:rPr>
      </w:pPr>
      <w:r>
        <w:rPr>
          <w:rFonts w:ascii="Arial" w:eastAsia="Arial" w:hAnsi="Arial" w:cs="Arial"/>
          <w:color w:val="000000"/>
          <w:sz w:val="20"/>
          <w:szCs w:val="20"/>
        </w:rPr>
        <w:t>Barbara Romero, City of Los Angeles </w:t>
      </w:r>
    </w:p>
    <w:p w14:paraId="0000000F" w14:textId="77777777" w:rsidR="00A41A01" w:rsidRDefault="00807C5C" w:rsidP="00C84C5D">
      <w:pPr>
        <w:pBdr>
          <w:top w:val="nil"/>
          <w:left w:val="nil"/>
          <w:bottom w:val="nil"/>
          <w:right w:val="nil"/>
          <w:between w:val="nil"/>
        </w:pBdr>
        <w:jc w:val="both"/>
        <w:rPr>
          <w:rFonts w:ascii="Quattrocento Sans" w:eastAsia="Quattrocento Sans" w:hAnsi="Quattrocento Sans" w:cs="Quattrocento Sans"/>
          <w:color w:val="000000"/>
          <w:sz w:val="18"/>
          <w:szCs w:val="18"/>
        </w:rPr>
      </w:pPr>
      <w:r>
        <w:rPr>
          <w:rFonts w:ascii="Arial" w:eastAsia="Arial" w:hAnsi="Arial" w:cs="Arial"/>
          <w:color w:val="000000"/>
          <w:sz w:val="20"/>
          <w:szCs w:val="20"/>
        </w:rPr>
        <w:t>Charles Trevino, Upper San Gabriel Valley Municipal Water District </w:t>
      </w:r>
    </w:p>
    <w:p w14:paraId="00000010" w14:textId="77777777" w:rsidR="00A41A01" w:rsidRDefault="00807C5C" w:rsidP="00C84C5D">
      <w:pPr>
        <w:pBdr>
          <w:top w:val="nil"/>
          <w:left w:val="nil"/>
          <w:bottom w:val="nil"/>
          <w:right w:val="nil"/>
          <w:between w:val="nil"/>
        </w:pBdr>
        <w:jc w:val="both"/>
        <w:rPr>
          <w:rFonts w:ascii="Quattrocento Sans" w:eastAsia="Quattrocento Sans" w:hAnsi="Quattrocento Sans" w:cs="Quattrocento Sans"/>
          <w:color w:val="000000"/>
          <w:sz w:val="18"/>
          <w:szCs w:val="18"/>
        </w:rPr>
      </w:pPr>
      <w:r>
        <w:rPr>
          <w:rFonts w:ascii="Arial" w:eastAsia="Arial" w:hAnsi="Arial" w:cs="Arial"/>
          <w:color w:val="000000"/>
          <w:sz w:val="20"/>
          <w:szCs w:val="20"/>
        </w:rPr>
        <w:t>Mark Gold, Natural Resources Defense Council </w:t>
      </w:r>
    </w:p>
    <w:p w14:paraId="00000011" w14:textId="77777777" w:rsidR="00A41A01" w:rsidRDefault="00807C5C" w:rsidP="00C84C5D">
      <w:pPr>
        <w:pBdr>
          <w:top w:val="nil"/>
          <w:left w:val="nil"/>
          <w:bottom w:val="nil"/>
          <w:right w:val="nil"/>
          <w:between w:val="nil"/>
        </w:pBdr>
        <w:jc w:val="both"/>
        <w:rPr>
          <w:rFonts w:ascii="Quattrocento Sans" w:eastAsia="Quattrocento Sans" w:hAnsi="Quattrocento Sans" w:cs="Quattrocento Sans"/>
          <w:color w:val="000000"/>
          <w:sz w:val="18"/>
          <w:szCs w:val="18"/>
        </w:rPr>
      </w:pPr>
      <w:r>
        <w:rPr>
          <w:rFonts w:ascii="Arial" w:eastAsia="Arial" w:hAnsi="Arial" w:cs="Arial"/>
          <w:color w:val="000000"/>
          <w:sz w:val="20"/>
          <w:szCs w:val="20"/>
        </w:rPr>
        <w:t>Diana Mahmud, Former City Councilmember, City of South Pasadena </w:t>
      </w:r>
    </w:p>
    <w:p w14:paraId="00000012" w14:textId="421D4C7F" w:rsidR="00A41A01" w:rsidRDefault="00807C5C" w:rsidP="00C84C5D">
      <w:pPr>
        <w:pBdr>
          <w:top w:val="nil"/>
          <w:left w:val="nil"/>
          <w:bottom w:val="nil"/>
          <w:right w:val="nil"/>
          <w:between w:val="nil"/>
        </w:pBdr>
        <w:jc w:val="both"/>
        <w:rPr>
          <w:rFonts w:ascii="Quattrocento Sans" w:eastAsia="Quattrocento Sans" w:hAnsi="Quattrocento Sans" w:cs="Quattrocento Sans"/>
          <w:color w:val="000000"/>
          <w:sz w:val="18"/>
          <w:szCs w:val="18"/>
        </w:rPr>
      </w:pPr>
      <w:r>
        <w:rPr>
          <w:rFonts w:ascii="Arial" w:eastAsia="Arial" w:hAnsi="Arial" w:cs="Arial"/>
          <w:color w:val="000000"/>
          <w:sz w:val="20"/>
          <w:szCs w:val="20"/>
        </w:rPr>
        <w:t xml:space="preserve">Carl Blum, </w:t>
      </w:r>
      <w:r w:rsidR="00686A90">
        <w:rPr>
          <w:rFonts w:ascii="Arial" w:eastAsia="Arial" w:hAnsi="Arial" w:cs="Arial"/>
          <w:color w:val="000000"/>
          <w:sz w:val="20"/>
          <w:szCs w:val="20"/>
        </w:rPr>
        <w:t xml:space="preserve">Los Angeles </w:t>
      </w:r>
      <w:r>
        <w:rPr>
          <w:rFonts w:ascii="Arial" w:eastAsia="Arial" w:hAnsi="Arial" w:cs="Arial"/>
          <w:color w:val="000000"/>
          <w:sz w:val="20"/>
          <w:szCs w:val="20"/>
        </w:rPr>
        <w:t>County Flood Control District (non-voting member) </w:t>
      </w:r>
    </w:p>
    <w:p w14:paraId="00000013" w14:textId="715A4B24" w:rsidR="00A41A01" w:rsidRDefault="00807C5C" w:rsidP="00C84C5D">
      <w:pPr>
        <w:pBdr>
          <w:top w:val="nil"/>
          <w:left w:val="nil"/>
          <w:bottom w:val="nil"/>
          <w:right w:val="nil"/>
          <w:between w:val="nil"/>
        </w:pBdr>
        <w:jc w:val="both"/>
        <w:rPr>
          <w:rFonts w:ascii="Quattrocento Sans" w:eastAsia="Quattrocento Sans" w:hAnsi="Quattrocento Sans" w:cs="Quattrocento Sans"/>
          <w:color w:val="000000"/>
          <w:sz w:val="18"/>
          <w:szCs w:val="18"/>
        </w:rPr>
      </w:pPr>
      <w:r>
        <w:rPr>
          <w:rFonts w:ascii="Arial" w:eastAsia="Arial" w:hAnsi="Arial" w:cs="Arial"/>
          <w:color w:val="000000"/>
          <w:sz w:val="20"/>
          <w:szCs w:val="20"/>
        </w:rPr>
        <w:t xml:space="preserve">Norma Camacho, </w:t>
      </w:r>
      <w:r w:rsidR="00686A90">
        <w:rPr>
          <w:rFonts w:ascii="Arial" w:eastAsia="Arial" w:hAnsi="Arial" w:cs="Arial"/>
          <w:color w:val="000000"/>
          <w:sz w:val="20"/>
          <w:szCs w:val="20"/>
        </w:rPr>
        <w:t xml:space="preserve">Los Angeles </w:t>
      </w:r>
      <w:r>
        <w:rPr>
          <w:rFonts w:ascii="Arial" w:eastAsia="Arial" w:hAnsi="Arial" w:cs="Arial"/>
          <w:color w:val="000000"/>
          <w:sz w:val="20"/>
          <w:szCs w:val="20"/>
        </w:rPr>
        <w:t>Regional Water Quality Control Board Chair (non-voting member)</w:t>
      </w:r>
    </w:p>
    <w:p w14:paraId="00000018" w14:textId="77777777" w:rsidR="00A41A01" w:rsidRDefault="00A41A01" w:rsidP="00C84C5D">
      <w:pPr>
        <w:pBdr>
          <w:top w:val="nil"/>
          <w:left w:val="nil"/>
          <w:bottom w:val="nil"/>
          <w:right w:val="nil"/>
          <w:between w:val="nil"/>
        </w:pBdr>
        <w:jc w:val="both"/>
        <w:rPr>
          <w:rFonts w:ascii="Arial" w:eastAsia="Arial" w:hAnsi="Arial" w:cs="Arial"/>
          <w:color w:val="000000"/>
          <w:sz w:val="20"/>
          <w:szCs w:val="20"/>
          <w:u w:val="single"/>
        </w:rPr>
      </w:pPr>
    </w:p>
    <w:p w14:paraId="00000019" w14:textId="3D2846E0" w:rsidR="00A41A01" w:rsidRDefault="00807C5C" w:rsidP="741A95B3">
      <w:pPr>
        <w:pBdr>
          <w:top w:val="nil"/>
          <w:left w:val="nil"/>
          <w:bottom w:val="nil"/>
          <w:right w:val="nil"/>
          <w:between w:val="nil"/>
        </w:pBdr>
        <w:jc w:val="both"/>
        <w:rPr>
          <w:rFonts w:ascii="Arial" w:eastAsia="Arial" w:hAnsi="Arial" w:cs="Arial"/>
          <w:color w:val="000000"/>
          <w:sz w:val="20"/>
          <w:szCs w:val="20"/>
        </w:rPr>
      </w:pPr>
      <w:r w:rsidRPr="741A95B3">
        <w:rPr>
          <w:rFonts w:ascii="Arial" w:eastAsia="Arial" w:hAnsi="Arial" w:cs="Arial"/>
          <w:color w:val="000000" w:themeColor="text1"/>
          <w:sz w:val="20"/>
          <w:szCs w:val="20"/>
          <w:u w:val="single"/>
        </w:rPr>
        <w:t>Committee Members Not Present:</w:t>
      </w:r>
    </w:p>
    <w:p w14:paraId="0000001A" w14:textId="56DE81DB" w:rsidR="00A41A01" w:rsidRDefault="00377C52" w:rsidP="008C4368">
      <w:pPr>
        <w:spacing w:after="160"/>
        <w:jc w:val="both"/>
        <w:rPr>
          <w:rFonts w:ascii="Arial" w:eastAsia="Arial" w:hAnsi="Arial" w:cs="Arial"/>
          <w:color w:val="000000"/>
          <w:sz w:val="20"/>
          <w:szCs w:val="20"/>
        </w:rPr>
      </w:pPr>
      <w:r w:rsidRPr="741A95B3">
        <w:rPr>
          <w:rFonts w:ascii="Arial" w:eastAsia="Arial" w:hAnsi="Arial" w:cs="Arial"/>
          <w:color w:val="000000" w:themeColor="text1"/>
          <w:sz w:val="20"/>
          <w:szCs w:val="20"/>
        </w:rPr>
        <w:t>All Committee Members were present.</w:t>
      </w:r>
    </w:p>
    <w:p w14:paraId="0000001B" w14:textId="77777777" w:rsidR="00A41A01" w:rsidRDefault="00A41A01" w:rsidP="008C4368">
      <w:pPr>
        <w:pBdr>
          <w:top w:val="single" w:sz="4" w:space="1" w:color="000000"/>
          <w:left w:val="nil"/>
          <w:bottom w:val="nil"/>
          <w:right w:val="nil"/>
          <w:between w:val="nil"/>
        </w:pBdr>
        <w:spacing w:after="160"/>
        <w:jc w:val="both"/>
        <w:rPr>
          <w:rFonts w:ascii="Quattrocento Sans" w:eastAsia="Quattrocento Sans" w:hAnsi="Quattrocento Sans" w:cs="Quattrocento Sans"/>
          <w:color w:val="494747"/>
          <w:sz w:val="18"/>
          <w:szCs w:val="18"/>
        </w:rPr>
      </w:pPr>
    </w:p>
    <w:p w14:paraId="0000001C" w14:textId="6BF9FEF0" w:rsidR="00A41A01" w:rsidRDefault="00807C5C" w:rsidP="741A95B3">
      <w:pPr>
        <w:pBdr>
          <w:top w:val="nil"/>
          <w:left w:val="nil"/>
          <w:bottom w:val="nil"/>
          <w:right w:val="nil"/>
          <w:between w:val="nil"/>
        </w:pBdr>
        <w:spacing w:after="160"/>
        <w:jc w:val="both"/>
        <w:rPr>
          <w:rFonts w:ascii="Arial" w:eastAsia="Arial" w:hAnsi="Arial" w:cs="Arial"/>
          <w:color w:val="000000"/>
          <w:sz w:val="20"/>
          <w:szCs w:val="20"/>
        </w:rPr>
      </w:pPr>
      <w:r w:rsidRPr="741A95B3">
        <w:rPr>
          <w:rFonts w:ascii="Arial" w:eastAsia="Arial" w:hAnsi="Arial" w:cs="Arial"/>
          <w:b/>
          <w:bCs/>
          <w:color w:val="000000" w:themeColor="text1"/>
          <w:sz w:val="20"/>
          <w:szCs w:val="20"/>
        </w:rPr>
        <w:t>Meeting Summary:</w:t>
      </w:r>
    </w:p>
    <w:p w14:paraId="0DC2C597" w14:textId="75F63CA2" w:rsidR="00585760" w:rsidRDefault="003C0468" w:rsidP="741A95B3">
      <w:pPr>
        <w:pBdr>
          <w:top w:val="nil"/>
          <w:left w:val="nil"/>
          <w:bottom w:val="nil"/>
          <w:right w:val="nil"/>
          <w:between w:val="nil"/>
        </w:pBdr>
        <w:spacing w:after="160"/>
        <w:jc w:val="both"/>
        <w:rPr>
          <w:rFonts w:ascii="Arial" w:eastAsia="Arial" w:hAnsi="Arial" w:cs="Arial"/>
          <w:color w:val="000000"/>
          <w:sz w:val="20"/>
          <w:szCs w:val="20"/>
        </w:rPr>
      </w:pPr>
      <w:r w:rsidRPr="741A95B3">
        <w:rPr>
          <w:rFonts w:ascii="Arial" w:eastAsia="Arial" w:hAnsi="Arial" w:cs="Arial"/>
          <w:color w:val="000000" w:themeColor="text1"/>
          <w:sz w:val="20"/>
          <w:szCs w:val="20"/>
        </w:rPr>
        <w:t xml:space="preserve">At the March 12, </w:t>
      </w:r>
      <w:proofErr w:type="gramStart"/>
      <w:r w:rsidRPr="741A95B3">
        <w:rPr>
          <w:rFonts w:ascii="Arial" w:eastAsia="Arial" w:hAnsi="Arial" w:cs="Arial"/>
          <w:color w:val="000000" w:themeColor="text1"/>
          <w:sz w:val="20"/>
          <w:szCs w:val="20"/>
        </w:rPr>
        <w:t>2025</w:t>
      </w:r>
      <w:proofErr w:type="gramEnd"/>
      <w:r w:rsidRPr="741A95B3">
        <w:rPr>
          <w:rFonts w:ascii="Arial" w:eastAsia="Arial" w:hAnsi="Arial" w:cs="Arial"/>
          <w:color w:val="000000" w:themeColor="text1"/>
          <w:sz w:val="20"/>
          <w:szCs w:val="20"/>
        </w:rPr>
        <w:t xml:space="preserve"> </w:t>
      </w:r>
      <w:r w:rsidR="00970D39" w:rsidRPr="741A95B3">
        <w:rPr>
          <w:rFonts w:ascii="Arial" w:eastAsia="Arial" w:hAnsi="Arial" w:cs="Arial"/>
          <w:color w:val="000000" w:themeColor="text1"/>
          <w:sz w:val="20"/>
          <w:szCs w:val="20"/>
        </w:rPr>
        <w:t xml:space="preserve">Regional Oversight Committee (ROC) meeting, </w:t>
      </w:r>
      <w:r w:rsidR="00CA3991" w:rsidRPr="741A95B3">
        <w:rPr>
          <w:rFonts w:ascii="Arial" w:eastAsia="Arial" w:hAnsi="Arial" w:cs="Arial"/>
          <w:color w:val="000000" w:themeColor="text1"/>
          <w:sz w:val="20"/>
          <w:szCs w:val="20"/>
        </w:rPr>
        <w:t xml:space="preserve">Committee Members </w:t>
      </w:r>
      <w:r w:rsidR="001506F9" w:rsidRPr="741A95B3">
        <w:rPr>
          <w:rFonts w:ascii="Arial" w:eastAsia="Arial" w:hAnsi="Arial" w:cs="Arial"/>
          <w:color w:val="000000" w:themeColor="text1"/>
          <w:sz w:val="20"/>
          <w:szCs w:val="20"/>
        </w:rPr>
        <w:t>received public comments about the</w:t>
      </w:r>
      <w:r w:rsidR="00AC4354" w:rsidRPr="741A95B3">
        <w:rPr>
          <w:rFonts w:ascii="Arial" w:eastAsia="Arial" w:hAnsi="Arial" w:cs="Arial"/>
          <w:color w:val="000000" w:themeColor="text1"/>
          <w:sz w:val="20"/>
          <w:szCs w:val="20"/>
        </w:rPr>
        <w:t xml:space="preserve"> 2025</w:t>
      </w:r>
      <w:r w:rsidR="001506F9" w:rsidRPr="741A95B3">
        <w:rPr>
          <w:rFonts w:ascii="Arial" w:eastAsia="Arial" w:hAnsi="Arial" w:cs="Arial"/>
          <w:color w:val="000000" w:themeColor="text1"/>
          <w:sz w:val="20"/>
          <w:szCs w:val="20"/>
        </w:rPr>
        <w:t xml:space="preserve"> </w:t>
      </w:r>
      <w:r w:rsidR="00D51F67" w:rsidRPr="741A95B3">
        <w:rPr>
          <w:rFonts w:ascii="Arial" w:eastAsia="Arial" w:hAnsi="Arial" w:cs="Arial"/>
          <w:color w:val="000000" w:themeColor="text1"/>
          <w:sz w:val="20"/>
          <w:szCs w:val="20"/>
        </w:rPr>
        <w:t>Safe. Clean Water Program Progress Rep</w:t>
      </w:r>
      <w:r w:rsidR="002D7F3F" w:rsidRPr="741A95B3">
        <w:rPr>
          <w:rFonts w:ascii="Arial" w:eastAsia="Arial" w:hAnsi="Arial" w:cs="Arial"/>
          <w:color w:val="000000" w:themeColor="text1"/>
          <w:sz w:val="20"/>
          <w:szCs w:val="20"/>
        </w:rPr>
        <w:t xml:space="preserve">ort, hereinafter referred to as 2025 Biennial </w:t>
      </w:r>
      <w:r w:rsidR="00BC010F" w:rsidRPr="741A95B3">
        <w:rPr>
          <w:rFonts w:ascii="Arial" w:eastAsia="Arial" w:hAnsi="Arial" w:cs="Arial"/>
          <w:color w:val="000000" w:themeColor="text1"/>
          <w:sz w:val="20"/>
          <w:szCs w:val="20"/>
        </w:rPr>
        <w:t xml:space="preserve">Progress </w:t>
      </w:r>
      <w:r w:rsidR="002D7F3F" w:rsidRPr="741A95B3">
        <w:rPr>
          <w:rFonts w:ascii="Arial" w:eastAsia="Arial" w:hAnsi="Arial" w:cs="Arial"/>
          <w:color w:val="000000" w:themeColor="text1"/>
          <w:sz w:val="20"/>
          <w:szCs w:val="20"/>
        </w:rPr>
        <w:t>Report</w:t>
      </w:r>
      <w:r w:rsidR="00E33905" w:rsidRPr="741A95B3">
        <w:rPr>
          <w:rFonts w:ascii="Arial" w:eastAsia="Arial" w:hAnsi="Arial" w:cs="Arial"/>
          <w:color w:val="000000" w:themeColor="text1"/>
          <w:sz w:val="20"/>
          <w:szCs w:val="20"/>
        </w:rPr>
        <w:t xml:space="preserve">, responding to the </w:t>
      </w:r>
      <w:r w:rsidR="00585760" w:rsidRPr="741A95B3">
        <w:rPr>
          <w:rFonts w:ascii="Arial" w:eastAsia="Arial" w:hAnsi="Arial" w:cs="Arial"/>
          <w:color w:val="000000" w:themeColor="text1"/>
          <w:sz w:val="20"/>
          <w:szCs w:val="20"/>
        </w:rPr>
        <w:t>following prompt</w:t>
      </w:r>
      <w:r w:rsidR="00D40B69" w:rsidRPr="741A95B3">
        <w:rPr>
          <w:rFonts w:ascii="Arial" w:eastAsia="Arial" w:hAnsi="Arial" w:cs="Arial"/>
          <w:color w:val="000000" w:themeColor="text1"/>
          <w:sz w:val="20"/>
          <w:szCs w:val="20"/>
        </w:rPr>
        <w:t>s</w:t>
      </w:r>
      <w:r w:rsidR="00585760" w:rsidRPr="741A95B3">
        <w:rPr>
          <w:rFonts w:ascii="Arial" w:eastAsia="Arial" w:hAnsi="Arial" w:cs="Arial"/>
          <w:color w:val="000000" w:themeColor="text1"/>
          <w:sz w:val="20"/>
          <w:szCs w:val="20"/>
        </w:rPr>
        <w:t>:</w:t>
      </w:r>
    </w:p>
    <w:p w14:paraId="7AE9DDC0" w14:textId="77777777" w:rsidR="004E6CB0" w:rsidRPr="00645D7B" w:rsidRDefault="004E6CB0" w:rsidP="00645D7B">
      <w:pPr>
        <w:pBdr>
          <w:top w:val="nil"/>
          <w:left w:val="nil"/>
          <w:bottom w:val="nil"/>
          <w:right w:val="nil"/>
          <w:between w:val="nil"/>
        </w:pBdr>
        <w:spacing w:after="160"/>
        <w:ind w:left="360" w:right="720"/>
        <w:jc w:val="both"/>
        <w:rPr>
          <w:rFonts w:ascii="Arial" w:eastAsia="Arial" w:hAnsi="Arial" w:cs="Arial"/>
          <w:i/>
          <w:iCs/>
          <w:color w:val="000000"/>
          <w:sz w:val="20"/>
          <w:szCs w:val="20"/>
        </w:rPr>
      </w:pPr>
      <w:r w:rsidRPr="00645D7B">
        <w:rPr>
          <w:rFonts w:ascii="Arial" w:eastAsia="Arial" w:hAnsi="Arial" w:cs="Arial"/>
          <w:i/>
          <w:iCs/>
          <w:color w:val="000000"/>
          <w:sz w:val="20"/>
          <w:szCs w:val="20"/>
        </w:rPr>
        <w:t>Of primary interest to the ROC are the public’s answers and insights to the following questions:</w:t>
      </w:r>
    </w:p>
    <w:p w14:paraId="44986769" w14:textId="77777777" w:rsidR="004E6CB0" w:rsidRPr="00645D7B" w:rsidRDefault="004E6CB0" w:rsidP="00645D7B">
      <w:pPr>
        <w:numPr>
          <w:ilvl w:val="0"/>
          <w:numId w:val="31"/>
        </w:numPr>
        <w:pBdr>
          <w:top w:val="nil"/>
          <w:left w:val="nil"/>
          <w:bottom w:val="nil"/>
          <w:right w:val="nil"/>
          <w:between w:val="nil"/>
        </w:pBdr>
        <w:tabs>
          <w:tab w:val="clear" w:pos="720"/>
        </w:tabs>
        <w:spacing w:after="160"/>
        <w:ind w:right="720" w:hanging="270"/>
        <w:jc w:val="both"/>
        <w:rPr>
          <w:rFonts w:ascii="Arial" w:eastAsia="Arial" w:hAnsi="Arial" w:cs="Arial"/>
          <w:i/>
          <w:iCs/>
          <w:color w:val="000000"/>
          <w:sz w:val="20"/>
          <w:szCs w:val="20"/>
        </w:rPr>
      </w:pPr>
      <w:r w:rsidRPr="00645D7B">
        <w:rPr>
          <w:rFonts w:ascii="Arial" w:eastAsia="Arial" w:hAnsi="Arial" w:cs="Arial"/>
          <w:i/>
          <w:iCs/>
          <w:color w:val="000000"/>
          <w:sz w:val="20"/>
          <w:szCs w:val="20"/>
        </w:rPr>
        <w:t>How have you seen the Safe, Clean Water Program achieving its goals in the past two years?</w:t>
      </w:r>
    </w:p>
    <w:p w14:paraId="6B8AFFF7" w14:textId="6E18B303" w:rsidR="004E6CB0" w:rsidRPr="00645D7B" w:rsidRDefault="004E6CB0" w:rsidP="00645D7B">
      <w:pPr>
        <w:numPr>
          <w:ilvl w:val="0"/>
          <w:numId w:val="31"/>
        </w:numPr>
        <w:pBdr>
          <w:top w:val="nil"/>
          <w:left w:val="nil"/>
          <w:bottom w:val="nil"/>
          <w:right w:val="nil"/>
          <w:between w:val="nil"/>
        </w:pBdr>
        <w:tabs>
          <w:tab w:val="clear" w:pos="720"/>
        </w:tabs>
        <w:spacing w:after="160"/>
        <w:ind w:right="720" w:hanging="270"/>
        <w:jc w:val="both"/>
        <w:rPr>
          <w:rFonts w:ascii="Arial" w:eastAsia="Arial" w:hAnsi="Arial" w:cs="Arial"/>
          <w:i/>
          <w:iCs/>
          <w:color w:val="000000"/>
          <w:sz w:val="20"/>
          <w:szCs w:val="20"/>
        </w:rPr>
      </w:pPr>
      <w:r w:rsidRPr="00645D7B">
        <w:rPr>
          <w:rFonts w:ascii="Arial" w:eastAsia="Arial" w:hAnsi="Arial" w:cs="Arial"/>
          <w:i/>
          <w:iCs/>
          <w:color w:val="000000"/>
          <w:sz w:val="20"/>
          <w:szCs w:val="20"/>
        </w:rPr>
        <w:t>How do you hope the Safe, Clean Water Program can improve in the coming two years?</w:t>
      </w:r>
    </w:p>
    <w:p w14:paraId="5FCDD9E5" w14:textId="0971BDCC" w:rsidR="006F0EC5" w:rsidRPr="00645D7B" w:rsidRDefault="004E6CB0" w:rsidP="00645D7B">
      <w:pPr>
        <w:numPr>
          <w:ilvl w:val="0"/>
          <w:numId w:val="31"/>
        </w:numPr>
        <w:pBdr>
          <w:top w:val="nil"/>
          <w:left w:val="nil"/>
          <w:bottom w:val="nil"/>
          <w:right w:val="nil"/>
          <w:between w:val="nil"/>
        </w:pBdr>
        <w:tabs>
          <w:tab w:val="clear" w:pos="720"/>
        </w:tabs>
        <w:spacing w:after="160"/>
        <w:ind w:right="720" w:hanging="270"/>
        <w:jc w:val="both"/>
        <w:rPr>
          <w:rFonts w:ascii="Arial" w:eastAsia="Arial" w:hAnsi="Arial" w:cs="Arial"/>
          <w:i/>
          <w:iCs/>
          <w:color w:val="000000"/>
          <w:sz w:val="20"/>
          <w:szCs w:val="20"/>
        </w:rPr>
      </w:pPr>
      <w:r w:rsidRPr="00645D7B">
        <w:rPr>
          <w:rFonts w:ascii="Arial" w:eastAsia="Arial" w:hAnsi="Arial" w:cs="Arial"/>
          <w:i/>
          <w:iCs/>
          <w:color w:val="000000"/>
          <w:sz w:val="20"/>
          <w:szCs w:val="20"/>
        </w:rPr>
        <w:t>What do you feel are the most important improvements over the long term that will help Safe, Clean Water Program be successful and achieve its goals?</w:t>
      </w:r>
    </w:p>
    <w:p w14:paraId="1C9C66AD" w14:textId="06AD878C" w:rsidR="00CA3991" w:rsidRDefault="00CA3991" w:rsidP="00970D39">
      <w:pPr>
        <w:pBdr>
          <w:top w:val="nil"/>
          <w:left w:val="nil"/>
          <w:bottom w:val="nil"/>
          <w:right w:val="nil"/>
          <w:between w:val="nil"/>
        </w:pBdr>
        <w:spacing w:after="160"/>
        <w:jc w:val="both"/>
        <w:rPr>
          <w:rFonts w:ascii="Arial" w:eastAsia="Arial" w:hAnsi="Arial" w:cs="Arial"/>
          <w:color w:val="000000"/>
          <w:sz w:val="20"/>
          <w:szCs w:val="20"/>
        </w:rPr>
      </w:pPr>
      <w:r>
        <w:rPr>
          <w:rFonts w:ascii="Arial" w:eastAsia="Arial" w:hAnsi="Arial" w:cs="Arial"/>
          <w:color w:val="000000"/>
          <w:sz w:val="20"/>
          <w:szCs w:val="20"/>
        </w:rPr>
        <w:t>Committee members also received an update from Public Works about ongoing efforts related to workforce development, in partnership with the Los Angeles County Department of Economic Opportunity.</w:t>
      </w:r>
    </w:p>
    <w:p w14:paraId="0000001F" w14:textId="0698126C" w:rsidR="00A41A01" w:rsidRDefault="00807C5C" w:rsidP="008C4368">
      <w:pPr>
        <w:pBdr>
          <w:top w:val="nil"/>
          <w:left w:val="nil"/>
          <w:bottom w:val="nil"/>
          <w:right w:val="nil"/>
          <w:between w:val="nil"/>
        </w:pBdr>
        <w:spacing w:after="160"/>
        <w:jc w:val="both"/>
        <w:rPr>
          <w:rFonts w:ascii="Quattrocento Sans" w:eastAsia="Quattrocento Sans" w:hAnsi="Quattrocento Sans" w:cs="Quattrocento Sans"/>
          <w:color w:val="000000"/>
          <w:sz w:val="18"/>
          <w:szCs w:val="18"/>
        </w:rPr>
      </w:pPr>
      <w:r>
        <w:rPr>
          <w:rFonts w:ascii="Arial" w:eastAsia="Arial" w:hAnsi="Arial" w:cs="Arial"/>
          <w:b/>
          <w:color w:val="000000"/>
          <w:sz w:val="20"/>
          <w:szCs w:val="20"/>
        </w:rPr>
        <w:t>Key Action Items: </w:t>
      </w:r>
      <w:r>
        <w:rPr>
          <w:rFonts w:ascii="Arial" w:eastAsia="Arial" w:hAnsi="Arial" w:cs="Arial"/>
          <w:color w:val="000000"/>
          <w:sz w:val="20"/>
          <w:szCs w:val="20"/>
        </w:rPr>
        <w:t> </w:t>
      </w:r>
    </w:p>
    <w:p w14:paraId="00000020" w14:textId="6256D5F3" w:rsidR="00A41A01" w:rsidRPr="00645D7B" w:rsidRDefault="00C45579" w:rsidP="741A95B3">
      <w:pPr>
        <w:pStyle w:val="ListParagraph"/>
        <w:numPr>
          <w:ilvl w:val="0"/>
          <w:numId w:val="32"/>
        </w:numPr>
        <w:pBdr>
          <w:top w:val="nil"/>
          <w:left w:val="nil"/>
          <w:bottom w:val="nil"/>
          <w:right w:val="nil"/>
          <w:between w:val="nil"/>
        </w:pBdr>
        <w:rPr>
          <w:rFonts w:ascii="Quattrocento Sans" w:eastAsia="Quattrocento Sans" w:hAnsi="Quattrocento Sans" w:cs="Quattrocento Sans"/>
          <w:color w:val="000000"/>
          <w:sz w:val="18"/>
          <w:szCs w:val="18"/>
        </w:rPr>
      </w:pPr>
      <w:r w:rsidRPr="741A95B3">
        <w:rPr>
          <w:rFonts w:eastAsia="Arial" w:cs="Arial"/>
          <w:color w:val="000000" w:themeColor="text1"/>
          <w:sz w:val="20"/>
          <w:szCs w:val="20"/>
        </w:rPr>
        <w:t xml:space="preserve">Public Works </w:t>
      </w:r>
      <w:r w:rsidR="00CB0B3E" w:rsidRPr="741A95B3">
        <w:rPr>
          <w:rFonts w:eastAsia="Arial" w:cs="Arial"/>
          <w:color w:val="000000" w:themeColor="text1"/>
          <w:sz w:val="20"/>
          <w:szCs w:val="20"/>
        </w:rPr>
        <w:t>w</w:t>
      </w:r>
      <w:r w:rsidR="00DA1C9E" w:rsidRPr="741A95B3">
        <w:rPr>
          <w:rFonts w:eastAsia="Arial" w:cs="Arial"/>
          <w:color w:val="000000" w:themeColor="text1"/>
          <w:sz w:val="20"/>
          <w:szCs w:val="20"/>
        </w:rPr>
        <w:t xml:space="preserve">ill </w:t>
      </w:r>
      <w:r w:rsidR="4C9C3428" w:rsidRPr="741A95B3">
        <w:rPr>
          <w:rFonts w:eastAsia="Arial" w:cs="Arial"/>
          <w:color w:val="000000" w:themeColor="text1"/>
          <w:sz w:val="20"/>
          <w:szCs w:val="20"/>
        </w:rPr>
        <w:t>provide information to</w:t>
      </w:r>
      <w:r w:rsidR="395B16AD" w:rsidRPr="741A95B3">
        <w:rPr>
          <w:rFonts w:eastAsia="Arial" w:cs="Arial"/>
          <w:color w:val="000000" w:themeColor="text1"/>
          <w:sz w:val="20"/>
          <w:szCs w:val="20"/>
        </w:rPr>
        <w:t xml:space="preserve"> the ROC to </w:t>
      </w:r>
      <w:r w:rsidR="00545B2F" w:rsidRPr="741A95B3">
        <w:rPr>
          <w:rFonts w:eastAsia="Arial" w:cs="Arial"/>
          <w:color w:val="000000" w:themeColor="text1"/>
          <w:sz w:val="20"/>
          <w:szCs w:val="20"/>
        </w:rPr>
        <w:t xml:space="preserve">support </w:t>
      </w:r>
      <w:r w:rsidR="28B2ED29" w:rsidRPr="741A95B3">
        <w:rPr>
          <w:rFonts w:eastAsia="Arial" w:cs="Arial"/>
          <w:color w:val="000000" w:themeColor="text1"/>
          <w:sz w:val="20"/>
          <w:szCs w:val="20"/>
        </w:rPr>
        <w:t>a</w:t>
      </w:r>
      <w:r w:rsidR="00545B2F" w:rsidRPr="741A95B3">
        <w:rPr>
          <w:rFonts w:eastAsia="Arial" w:cs="Arial"/>
          <w:color w:val="000000" w:themeColor="text1"/>
          <w:sz w:val="20"/>
          <w:szCs w:val="20"/>
        </w:rPr>
        <w:t xml:space="preserve"> 2025 Biennial </w:t>
      </w:r>
      <w:r w:rsidR="00BC010F" w:rsidRPr="741A95B3">
        <w:rPr>
          <w:rFonts w:eastAsia="Arial" w:cs="Arial"/>
          <w:color w:val="000000" w:themeColor="text1"/>
          <w:sz w:val="20"/>
          <w:szCs w:val="20"/>
        </w:rPr>
        <w:t xml:space="preserve">Progress </w:t>
      </w:r>
      <w:r w:rsidR="00545B2F" w:rsidRPr="741A95B3">
        <w:rPr>
          <w:rFonts w:eastAsia="Arial" w:cs="Arial"/>
          <w:color w:val="000000" w:themeColor="text1"/>
          <w:sz w:val="20"/>
          <w:szCs w:val="20"/>
        </w:rPr>
        <w:t xml:space="preserve">Report </w:t>
      </w:r>
      <w:r w:rsidR="00136188" w:rsidRPr="741A95B3">
        <w:rPr>
          <w:rFonts w:eastAsia="Arial" w:cs="Arial"/>
          <w:color w:val="000000" w:themeColor="text1"/>
          <w:sz w:val="20"/>
          <w:szCs w:val="20"/>
        </w:rPr>
        <w:t xml:space="preserve">recommendation about </w:t>
      </w:r>
      <w:r w:rsidR="009501A6" w:rsidRPr="741A95B3">
        <w:rPr>
          <w:rFonts w:eastAsia="Arial" w:cs="Arial"/>
          <w:color w:val="000000" w:themeColor="text1"/>
          <w:sz w:val="20"/>
          <w:szCs w:val="20"/>
        </w:rPr>
        <w:t xml:space="preserve">supporting smaller-scale projects within the </w:t>
      </w:r>
      <w:r w:rsidR="5786EB63" w:rsidRPr="741A95B3">
        <w:rPr>
          <w:rFonts w:eastAsia="Arial" w:cs="Arial"/>
          <w:color w:val="000000" w:themeColor="text1"/>
          <w:sz w:val="20"/>
          <w:szCs w:val="20"/>
        </w:rPr>
        <w:t xml:space="preserve">District, </w:t>
      </w:r>
      <w:r w:rsidR="009501A6" w:rsidRPr="741A95B3">
        <w:rPr>
          <w:rFonts w:eastAsia="Arial" w:cs="Arial"/>
          <w:color w:val="000000" w:themeColor="text1"/>
          <w:sz w:val="20"/>
          <w:szCs w:val="20"/>
        </w:rPr>
        <w:t>Regional</w:t>
      </w:r>
      <w:r w:rsidR="276F7ED2" w:rsidRPr="741A95B3">
        <w:rPr>
          <w:rFonts w:eastAsia="Arial" w:cs="Arial"/>
          <w:color w:val="000000" w:themeColor="text1"/>
          <w:sz w:val="20"/>
          <w:szCs w:val="20"/>
        </w:rPr>
        <w:t>,</w:t>
      </w:r>
      <w:r w:rsidR="009501A6" w:rsidRPr="741A95B3">
        <w:rPr>
          <w:rFonts w:eastAsia="Arial" w:cs="Arial"/>
          <w:color w:val="000000" w:themeColor="text1"/>
          <w:sz w:val="20"/>
          <w:szCs w:val="20"/>
        </w:rPr>
        <w:t xml:space="preserve"> and Municipal Programs.</w:t>
      </w:r>
    </w:p>
    <w:p w14:paraId="44958643" w14:textId="302F5AE7" w:rsidR="0031570C" w:rsidRPr="00645D7B" w:rsidRDefault="0031570C" w:rsidP="4948538F">
      <w:pPr>
        <w:pStyle w:val="ListParagraph"/>
        <w:numPr>
          <w:ilvl w:val="0"/>
          <w:numId w:val="32"/>
        </w:numPr>
        <w:pBdr>
          <w:top w:val="nil"/>
          <w:left w:val="nil"/>
          <w:bottom w:val="nil"/>
          <w:right w:val="nil"/>
          <w:between w:val="nil"/>
        </w:pBdr>
        <w:rPr>
          <w:rFonts w:ascii="Quattrocento Sans" w:eastAsia="Quattrocento Sans" w:hAnsi="Quattrocento Sans" w:cs="Quattrocento Sans"/>
          <w:color w:val="000000"/>
          <w:sz w:val="18"/>
          <w:szCs w:val="18"/>
        </w:rPr>
      </w:pPr>
      <w:r w:rsidRPr="4948538F">
        <w:rPr>
          <w:rFonts w:eastAsia="Arial" w:cs="Arial"/>
          <w:color w:val="000000" w:themeColor="text1"/>
          <w:sz w:val="20"/>
          <w:szCs w:val="20"/>
        </w:rPr>
        <w:t xml:space="preserve">Public Works will </w:t>
      </w:r>
      <w:r w:rsidR="01622A2D" w:rsidRPr="4948538F">
        <w:rPr>
          <w:rFonts w:eastAsia="Arial" w:cs="Arial"/>
          <w:color w:val="000000" w:themeColor="text1"/>
          <w:sz w:val="20"/>
          <w:szCs w:val="20"/>
        </w:rPr>
        <w:t xml:space="preserve">provide information to </w:t>
      </w:r>
      <w:r w:rsidR="41BCAC4E" w:rsidRPr="4948538F">
        <w:rPr>
          <w:rFonts w:eastAsia="Arial" w:cs="Arial"/>
          <w:color w:val="000000" w:themeColor="text1"/>
          <w:sz w:val="20"/>
          <w:szCs w:val="20"/>
        </w:rPr>
        <w:t xml:space="preserve">the ROC to </w:t>
      </w:r>
      <w:r w:rsidRPr="4948538F">
        <w:rPr>
          <w:rFonts w:eastAsia="Arial" w:cs="Arial"/>
          <w:color w:val="000000" w:themeColor="text1"/>
          <w:sz w:val="20"/>
          <w:szCs w:val="20"/>
        </w:rPr>
        <w:t xml:space="preserve">support </w:t>
      </w:r>
      <w:r w:rsidR="5ABFCF82" w:rsidRPr="4948538F">
        <w:rPr>
          <w:rFonts w:eastAsia="Arial" w:cs="Arial"/>
          <w:color w:val="000000" w:themeColor="text1"/>
          <w:sz w:val="20"/>
          <w:szCs w:val="20"/>
        </w:rPr>
        <w:t>a</w:t>
      </w:r>
      <w:r w:rsidRPr="4948538F">
        <w:rPr>
          <w:rFonts w:eastAsia="Arial" w:cs="Arial"/>
          <w:color w:val="000000" w:themeColor="text1"/>
          <w:sz w:val="20"/>
          <w:szCs w:val="20"/>
        </w:rPr>
        <w:t xml:space="preserve"> 2025 Biennial </w:t>
      </w:r>
      <w:r w:rsidR="00BC010F" w:rsidRPr="4948538F">
        <w:rPr>
          <w:rFonts w:eastAsia="Arial" w:cs="Arial"/>
          <w:color w:val="000000" w:themeColor="text1"/>
          <w:sz w:val="20"/>
          <w:szCs w:val="20"/>
        </w:rPr>
        <w:t xml:space="preserve">Progress </w:t>
      </w:r>
      <w:r w:rsidR="7E7058CC" w:rsidRPr="4948538F">
        <w:rPr>
          <w:rFonts w:eastAsia="Arial" w:cs="Arial"/>
          <w:color w:val="000000" w:themeColor="text1"/>
          <w:sz w:val="20"/>
          <w:szCs w:val="20"/>
        </w:rPr>
        <w:t>Report recommendation</w:t>
      </w:r>
      <w:r w:rsidRPr="4948538F">
        <w:rPr>
          <w:rFonts w:eastAsia="Arial" w:cs="Arial"/>
          <w:color w:val="000000" w:themeColor="text1"/>
          <w:sz w:val="20"/>
          <w:szCs w:val="20"/>
        </w:rPr>
        <w:t xml:space="preserve"> </w:t>
      </w:r>
      <w:r w:rsidR="006E246A" w:rsidRPr="4948538F">
        <w:rPr>
          <w:rFonts w:eastAsia="Arial" w:cs="Arial"/>
          <w:color w:val="000000" w:themeColor="text1"/>
          <w:sz w:val="20"/>
          <w:szCs w:val="20"/>
        </w:rPr>
        <w:t xml:space="preserve">about </w:t>
      </w:r>
      <w:r w:rsidR="350B1588" w:rsidRPr="4948538F">
        <w:rPr>
          <w:rFonts w:eastAsia="Arial" w:cs="Arial"/>
          <w:color w:val="000000" w:themeColor="text1"/>
          <w:sz w:val="20"/>
          <w:szCs w:val="20"/>
        </w:rPr>
        <w:t xml:space="preserve">how the </w:t>
      </w:r>
      <w:r w:rsidR="006E246A" w:rsidRPr="4948538F">
        <w:rPr>
          <w:rFonts w:eastAsia="Arial" w:cs="Arial"/>
          <w:color w:val="000000" w:themeColor="text1"/>
          <w:sz w:val="20"/>
          <w:szCs w:val="20"/>
        </w:rPr>
        <w:t xml:space="preserve">Safe, Clean Water Program </w:t>
      </w:r>
      <w:r w:rsidR="5F1259CC" w:rsidRPr="4948538F">
        <w:rPr>
          <w:rFonts w:eastAsia="Arial" w:cs="Arial"/>
          <w:color w:val="000000" w:themeColor="text1"/>
          <w:sz w:val="20"/>
          <w:szCs w:val="20"/>
        </w:rPr>
        <w:t xml:space="preserve">might </w:t>
      </w:r>
      <w:r w:rsidR="006E246A" w:rsidRPr="4948538F">
        <w:rPr>
          <w:rFonts w:eastAsia="Arial" w:cs="Arial"/>
          <w:color w:val="000000" w:themeColor="text1"/>
          <w:sz w:val="20"/>
          <w:szCs w:val="20"/>
        </w:rPr>
        <w:t>contribut</w:t>
      </w:r>
      <w:r w:rsidR="5A9B3A4C" w:rsidRPr="4948538F">
        <w:rPr>
          <w:rFonts w:eastAsia="Arial" w:cs="Arial"/>
          <w:color w:val="000000" w:themeColor="text1"/>
          <w:sz w:val="20"/>
          <w:szCs w:val="20"/>
        </w:rPr>
        <w:t>e</w:t>
      </w:r>
      <w:r w:rsidR="006E246A" w:rsidRPr="4948538F">
        <w:rPr>
          <w:rFonts w:eastAsia="Arial" w:cs="Arial"/>
          <w:color w:val="000000" w:themeColor="text1"/>
          <w:sz w:val="20"/>
          <w:szCs w:val="20"/>
        </w:rPr>
        <w:t xml:space="preserve"> to wildfire recovery and resilience.</w:t>
      </w:r>
    </w:p>
    <w:p w14:paraId="65E8684C" w14:textId="5378FE57" w:rsidR="006E246A" w:rsidRPr="00645D7B" w:rsidRDefault="001A078A" w:rsidP="4948538F">
      <w:pPr>
        <w:pStyle w:val="ListParagraph"/>
        <w:numPr>
          <w:ilvl w:val="0"/>
          <w:numId w:val="32"/>
        </w:numPr>
        <w:pBdr>
          <w:top w:val="nil"/>
          <w:left w:val="nil"/>
          <w:bottom w:val="nil"/>
          <w:right w:val="nil"/>
          <w:between w:val="nil"/>
        </w:pBdr>
        <w:rPr>
          <w:rFonts w:ascii="Quattrocento Sans" w:eastAsia="Quattrocento Sans" w:hAnsi="Quattrocento Sans" w:cs="Quattrocento Sans"/>
          <w:color w:val="000000" w:themeColor="text1"/>
        </w:rPr>
      </w:pPr>
      <w:r w:rsidRPr="4948538F">
        <w:rPr>
          <w:rFonts w:eastAsia="Arial" w:cs="Arial"/>
          <w:color w:val="000000" w:themeColor="text1"/>
          <w:sz w:val="20"/>
          <w:szCs w:val="20"/>
        </w:rPr>
        <w:t>Public Works will develop additional materials and website elements</w:t>
      </w:r>
      <w:r w:rsidR="0044379A" w:rsidRPr="4948538F">
        <w:rPr>
          <w:rFonts w:eastAsia="Arial" w:cs="Arial"/>
          <w:color w:val="000000" w:themeColor="text1"/>
          <w:sz w:val="20"/>
          <w:szCs w:val="20"/>
        </w:rPr>
        <w:t>, in multiple languages,</w:t>
      </w:r>
      <w:r w:rsidRPr="4948538F">
        <w:rPr>
          <w:rFonts w:eastAsia="Arial" w:cs="Arial"/>
          <w:color w:val="000000" w:themeColor="text1"/>
          <w:sz w:val="20"/>
          <w:szCs w:val="20"/>
        </w:rPr>
        <w:t xml:space="preserve"> </w:t>
      </w:r>
      <w:r w:rsidR="7775B94E" w:rsidRPr="4948538F">
        <w:rPr>
          <w:rFonts w:eastAsia="Arial" w:cs="Arial"/>
          <w:color w:val="000000" w:themeColor="text1"/>
          <w:sz w:val="20"/>
          <w:szCs w:val="20"/>
        </w:rPr>
        <w:t>to</w:t>
      </w:r>
      <w:r w:rsidRPr="4948538F">
        <w:rPr>
          <w:rFonts w:eastAsia="Arial" w:cs="Arial"/>
          <w:color w:val="000000" w:themeColor="text1"/>
          <w:sz w:val="20"/>
          <w:szCs w:val="20"/>
        </w:rPr>
        <w:t xml:space="preserve"> help </w:t>
      </w:r>
      <w:r w:rsidR="00407D1B" w:rsidRPr="4948538F">
        <w:rPr>
          <w:rFonts w:eastAsia="Arial" w:cs="Arial"/>
          <w:color w:val="000000" w:themeColor="text1"/>
          <w:sz w:val="20"/>
          <w:szCs w:val="20"/>
        </w:rPr>
        <w:t xml:space="preserve">interested parties </w:t>
      </w:r>
      <w:r w:rsidR="0044379A" w:rsidRPr="4948538F">
        <w:rPr>
          <w:rFonts w:eastAsia="Arial" w:cs="Arial"/>
          <w:color w:val="000000" w:themeColor="text1"/>
          <w:sz w:val="20"/>
          <w:szCs w:val="20"/>
        </w:rPr>
        <w:t xml:space="preserve">and community members </w:t>
      </w:r>
      <w:r w:rsidR="16B1B653" w:rsidRPr="4948538F">
        <w:rPr>
          <w:rFonts w:eastAsia="Arial" w:cs="Arial"/>
          <w:color w:val="000000" w:themeColor="text1"/>
          <w:sz w:val="20"/>
          <w:szCs w:val="20"/>
        </w:rPr>
        <w:t xml:space="preserve">better </w:t>
      </w:r>
      <w:r w:rsidR="00407D1B" w:rsidRPr="4948538F">
        <w:rPr>
          <w:rFonts w:eastAsia="Arial" w:cs="Arial"/>
          <w:color w:val="000000" w:themeColor="text1"/>
          <w:sz w:val="20"/>
          <w:szCs w:val="20"/>
        </w:rPr>
        <w:t>engage with the SCW Program</w:t>
      </w:r>
      <w:r w:rsidRPr="4948538F">
        <w:rPr>
          <w:rFonts w:eastAsia="Arial" w:cs="Arial"/>
          <w:color w:val="000000" w:themeColor="text1"/>
          <w:sz w:val="20"/>
          <w:szCs w:val="20"/>
        </w:rPr>
        <w:t>.</w:t>
      </w:r>
    </w:p>
    <w:p w14:paraId="0E19D299" w14:textId="77777777" w:rsidR="00761B7F" w:rsidRDefault="00761B7F" w:rsidP="00761B7F">
      <w:pPr>
        <w:pBdr>
          <w:top w:val="nil"/>
          <w:left w:val="nil"/>
          <w:bottom w:val="nil"/>
          <w:right w:val="nil"/>
          <w:between w:val="nil"/>
        </w:pBdr>
        <w:rPr>
          <w:rFonts w:ascii="Quattrocento Sans" w:eastAsia="Quattrocento Sans" w:hAnsi="Quattrocento Sans" w:cs="Quattrocento Sans"/>
          <w:color w:val="000000"/>
          <w:sz w:val="18"/>
          <w:szCs w:val="18"/>
        </w:rPr>
      </w:pPr>
    </w:p>
    <w:p w14:paraId="58C01729" w14:textId="77777777" w:rsidR="00761B7F" w:rsidRDefault="00761B7F" w:rsidP="00761B7F">
      <w:pPr>
        <w:pBdr>
          <w:top w:val="nil"/>
          <w:left w:val="nil"/>
          <w:bottom w:val="nil"/>
          <w:right w:val="nil"/>
          <w:between w:val="nil"/>
        </w:pBdr>
        <w:rPr>
          <w:rFonts w:ascii="Quattrocento Sans" w:eastAsia="Quattrocento Sans" w:hAnsi="Quattrocento Sans" w:cs="Quattrocento Sans"/>
          <w:color w:val="000000"/>
          <w:sz w:val="18"/>
          <w:szCs w:val="18"/>
        </w:rPr>
      </w:pPr>
    </w:p>
    <w:p w14:paraId="4EC12399" w14:textId="77777777" w:rsidR="00761B7F" w:rsidRPr="00645D7B" w:rsidRDefault="00761B7F" w:rsidP="00645D7B">
      <w:pPr>
        <w:pBdr>
          <w:top w:val="nil"/>
          <w:left w:val="nil"/>
          <w:bottom w:val="nil"/>
          <w:right w:val="nil"/>
          <w:between w:val="nil"/>
        </w:pBdr>
        <w:rPr>
          <w:rFonts w:ascii="Quattrocento Sans" w:eastAsia="Quattrocento Sans" w:hAnsi="Quattrocento Sans" w:cs="Quattrocento Sans"/>
          <w:color w:val="000000"/>
          <w:sz w:val="18"/>
          <w:szCs w:val="18"/>
        </w:rPr>
      </w:pPr>
    </w:p>
    <w:p w14:paraId="00000021" w14:textId="77777777" w:rsidR="00A41A01" w:rsidRDefault="00A41A01" w:rsidP="008C4368">
      <w:pPr>
        <w:pBdr>
          <w:top w:val="nil"/>
          <w:left w:val="nil"/>
          <w:bottom w:val="single" w:sz="4" w:space="1" w:color="000000"/>
          <w:right w:val="nil"/>
          <w:between w:val="nil"/>
        </w:pBdr>
        <w:spacing w:after="160"/>
        <w:jc w:val="both"/>
        <w:rPr>
          <w:rFonts w:ascii="Arial" w:eastAsia="Arial" w:hAnsi="Arial" w:cs="Arial"/>
          <w:color w:val="000000"/>
          <w:sz w:val="20"/>
          <w:szCs w:val="20"/>
        </w:rPr>
      </w:pPr>
    </w:p>
    <w:p w14:paraId="00000026" w14:textId="6E4DF687" w:rsidR="00A41A01" w:rsidRDefault="00807C5C" w:rsidP="008C4368">
      <w:pPr>
        <w:numPr>
          <w:ilvl w:val="0"/>
          <w:numId w:val="13"/>
        </w:numPr>
        <w:pBdr>
          <w:top w:val="nil"/>
          <w:left w:val="nil"/>
          <w:bottom w:val="nil"/>
          <w:right w:val="nil"/>
          <w:between w:val="nil"/>
        </w:pBdr>
        <w:spacing w:after="160"/>
        <w:jc w:val="both"/>
        <w:rPr>
          <w:rFonts w:ascii="Arial" w:eastAsia="Arial" w:hAnsi="Arial" w:cs="Arial"/>
          <w:b/>
          <w:color w:val="000000"/>
          <w:sz w:val="20"/>
          <w:szCs w:val="20"/>
        </w:rPr>
      </w:pPr>
      <w:bookmarkStart w:id="1" w:name="_heading=h.30j0zll" w:colFirst="0" w:colLast="0"/>
      <w:bookmarkEnd w:id="1"/>
      <w:r>
        <w:rPr>
          <w:rFonts w:ascii="Arial" w:eastAsia="Arial" w:hAnsi="Arial" w:cs="Arial"/>
          <w:b/>
          <w:color w:val="000000"/>
          <w:sz w:val="20"/>
          <w:szCs w:val="20"/>
        </w:rPr>
        <w:t xml:space="preserve">Welcome and </w:t>
      </w:r>
      <w:r w:rsidR="00E903B7">
        <w:rPr>
          <w:rFonts w:ascii="Arial" w:eastAsia="Arial" w:hAnsi="Arial" w:cs="Arial"/>
          <w:b/>
          <w:color w:val="000000"/>
          <w:sz w:val="20"/>
          <w:szCs w:val="20"/>
        </w:rPr>
        <w:t xml:space="preserve">Attendee </w:t>
      </w:r>
      <w:r w:rsidR="00BA233E">
        <w:rPr>
          <w:rFonts w:ascii="Arial" w:eastAsia="Arial" w:hAnsi="Arial" w:cs="Arial"/>
          <w:b/>
          <w:color w:val="000000"/>
          <w:sz w:val="20"/>
          <w:szCs w:val="20"/>
        </w:rPr>
        <w:t xml:space="preserve">Instructions </w:t>
      </w:r>
    </w:p>
    <w:p w14:paraId="00000028" w14:textId="263AC181" w:rsidR="00A41A01" w:rsidRDefault="00D842D0" w:rsidP="4948538F">
      <w:pPr>
        <w:pBdr>
          <w:top w:val="nil"/>
          <w:left w:val="nil"/>
          <w:bottom w:val="nil"/>
          <w:right w:val="nil"/>
          <w:between w:val="nil"/>
        </w:pBdr>
        <w:spacing w:after="160"/>
        <w:jc w:val="both"/>
        <w:rPr>
          <w:rFonts w:ascii="Arial" w:eastAsia="Arial" w:hAnsi="Arial" w:cs="Arial"/>
          <w:color w:val="000000"/>
          <w:sz w:val="20"/>
          <w:szCs w:val="20"/>
        </w:rPr>
      </w:pPr>
      <w:r w:rsidRPr="4948538F">
        <w:rPr>
          <w:rFonts w:ascii="Arial" w:eastAsia="Arial" w:hAnsi="Arial" w:cs="Arial"/>
          <w:color w:val="000000" w:themeColor="text1"/>
          <w:sz w:val="20"/>
          <w:szCs w:val="20"/>
        </w:rPr>
        <w:t>Belinda Faustinos, Chair of the Safe</w:t>
      </w:r>
      <w:r w:rsidR="00DF2C24" w:rsidRPr="4948538F">
        <w:rPr>
          <w:rFonts w:ascii="Arial" w:eastAsia="Arial" w:hAnsi="Arial" w:cs="Arial"/>
          <w:color w:val="000000" w:themeColor="text1"/>
          <w:sz w:val="20"/>
          <w:szCs w:val="20"/>
        </w:rPr>
        <w:t>,</w:t>
      </w:r>
      <w:r w:rsidRPr="4948538F">
        <w:rPr>
          <w:rFonts w:ascii="Arial" w:eastAsia="Arial" w:hAnsi="Arial" w:cs="Arial"/>
          <w:color w:val="000000" w:themeColor="text1"/>
          <w:sz w:val="20"/>
          <w:szCs w:val="20"/>
        </w:rPr>
        <w:t xml:space="preserve"> Clean Water (SCW) Program Regional Oversight Committee (ROC), welcomed Committee Members and called the meeting to order.</w:t>
      </w:r>
    </w:p>
    <w:p w14:paraId="00000029" w14:textId="77777777" w:rsidR="00A41A01" w:rsidRDefault="00807C5C">
      <w:pPr>
        <w:numPr>
          <w:ilvl w:val="0"/>
          <w:numId w:val="13"/>
        </w:numPr>
        <w:pBdr>
          <w:top w:val="nil"/>
          <w:left w:val="nil"/>
          <w:bottom w:val="nil"/>
          <w:right w:val="nil"/>
          <w:between w:val="nil"/>
        </w:pBdr>
        <w:spacing w:after="160"/>
        <w:jc w:val="both"/>
        <w:rPr>
          <w:rFonts w:ascii="Arial" w:eastAsia="Arial" w:hAnsi="Arial" w:cs="Arial"/>
          <w:b/>
          <w:color w:val="000000"/>
          <w:sz w:val="20"/>
          <w:szCs w:val="20"/>
        </w:rPr>
      </w:pPr>
      <w:r>
        <w:rPr>
          <w:rFonts w:ascii="Arial" w:eastAsia="Arial" w:hAnsi="Arial" w:cs="Arial"/>
          <w:b/>
          <w:color w:val="000000"/>
          <w:sz w:val="20"/>
          <w:szCs w:val="20"/>
        </w:rPr>
        <w:t>Roll Call</w:t>
      </w:r>
    </w:p>
    <w:p w14:paraId="0000002B" w14:textId="3B9B6114" w:rsidR="00A41A01" w:rsidRDefault="00807C5C" w:rsidP="008C4368">
      <w:pPr>
        <w:pBdr>
          <w:top w:val="nil"/>
          <w:left w:val="nil"/>
          <w:bottom w:val="nil"/>
          <w:right w:val="nil"/>
          <w:between w:val="nil"/>
        </w:pBdr>
        <w:spacing w:after="160"/>
        <w:jc w:val="both"/>
        <w:rPr>
          <w:rFonts w:ascii="Arial" w:eastAsia="Arial" w:hAnsi="Arial" w:cs="Arial"/>
          <w:color w:val="000000"/>
          <w:sz w:val="20"/>
          <w:szCs w:val="20"/>
        </w:rPr>
      </w:pPr>
      <w:r>
        <w:rPr>
          <w:rFonts w:ascii="Arial" w:eastAsia="Arial" w:hAnsi="Arial" w:cs="Arial"/>
          <w:color w:val="000000"/>
          <w:sz w:val="20"/>
          <w:szCs w:val="20"/>
        </w:rPr>
        <w:t xml:space="preserve">The Executive Clerk </w:t>
      </w:r>
      <w:r>
        <w:rPr>
          <w:rFonts w:ascii="Arial" w:eastAsia="Arial" w:hAnsi="Arial" w:cs="Arial"/>
          <w:sz w:val="20"/>
          <w:szCs w:val="20"/>
        </w:rPr>
        <w:t>conducted a roll</w:t>
      </w:r>
      <w:r>
        <w:rPr>
          <w:rFonts w:ascii="Arial" w:eastAsia="Arial" w:hAnsi="Arial" w:cs="Arial"/>
          <w:color w:val="000000"/>
          <w:sz w:val="20"/>
          <w:szCs w:val="20"/>
        </w:rPr>
        <w:t xml:space="preserve"> call and confirmed that a quorum was present. </w:t>
      </w:r>
    </w:p>
    <w:p w14:paraId="7977CCFB" w14:textId="35114767" w:rsidR="00597D82" w:rsidRDefault="00807C5C" w:rsidP="00894DBA">
      <w:pPr>
        <w:numPr>
          <w:ilvl w:val="0"/>
          <w:numId w:val="13"/>
        </w:numPr>
        <w:pBdr>
          <w:top w:val="nil"/>
          <w:left w:val="nil"/>
          <w:bottom w:val="nil"/>
          <w:right w:val="nil"/>
          <w:between w:val="nil"/>
        </w:pBdr>
        <w:spacing w:after="160"/>
        <w:jc w:val="both"/>
        <w:rPr>
          <w:rFonts w:ascii="Arial" w:eastAsia="Arial" w:hAnsi="Arial" w:cs="Arial"/>
          <w:b/>
          <w:color w:val="000000"/>
          <w:sz w:val="20"/>
          <w:szCs w:val="20"/>
        </w:rPr>
      </w:pPr>
      <w:r>
        <w:rPr>
          <w:rFonts w:ascii="Arial" w:eastAsia="Arial" w:hAnsi="Arial" w:cs="Arial"/>
          <w:b/>
          <w:color w:val="000000"/>
          <w:sz w:val="20"/>
          <w:szCs w:val="20"/>
        </w:rPr>
        <w:t>Agenda Review and Meeting Purpose</w:t>
      </w:r>
    </w:p>
    <w:p w14:paraId="7DC19A0B" w14:textId="64B9ECD7" w:rsidR="000835B1" w:rsidRDefault="00141DB4" w:rsidP="4948538F">
      <w:pPr>
        <w:pBdr>
          <w:top w:val="nil"/>
          <w:left w:val="nil"/>
          <w:bottom w:val="nil"/>
          <w:right w:val="nil"/>
          <w:between w:val="nil"/>
        </w:pBdr>
        <w:spacing w:after="160"/>
        <w:jc w:val="both"/>
        <w:rPr>
          <w:rFonts w:ascii="Arial" w:eastAsia="Arial" w:hAnsi="Arial" w:cs="Arial"/>
          <w:sz w:val="20"/>
          <w:szCs w:val="20"/>
        </w:rPr>
      </w:pPr>
      <w:r w:rsidRPr="4948538F">
        <w:rPr>
          <w:rFonts w:ascii="Arial" w:eastAsia="Arial" w:hAnsi="Arial" w:cs="Arial"/>
          <w:sz w:val="20"/>
          <w:szCs w:val="20"/>
        </w:rPr>
        <w:t xml:space="preserve">Chair Faustinos </w:t>
      </w:r>
      <w:r w:rsidR="00A54F8E" w:rsidRPr="4948538F">
        <w:rPr>
          <w:rFonts w:ascii="Arial" w:eastAsia="Arial" w:hAnsi="Arial" w:cs="Arial"/>
          <w:sz w:val="20"/>
          <w:szCs w:val="20"/>
        </w:rPr>
        <w:t xml:space="preserve">reviewed the agenda and noted </w:t>
      </w:r>
      <w:r w:rsidR="00645D7B" w:rsidRPr="4948538F">
        <w:rPr>
          <w:rFonts w:ascii="Arial" w:eastAsia="Arial" w:hAnsi="Arial" w:cs="Arial"/>
          <w:sz w:val="20"/>
          <w:szCs w:val="20"/>
        </w:rPr>
        <w:t xml:space="preserve">the </w:t>
      </w:r>
      <w:r w:rsidR="00013F62" w:rsidRPr="4948538F">
        <w:rPr>
          <w:rFonts w:ascii="Arial" w:eastAsia="Arial" w:hAnsi="Arial" w:cs="Arial"/>
          <w:sz w:val="20"/>
          <w:szCs w:val="20"/>
        </w:rPr>
        <w:t xml:space="preserve">focus on the </w:t>
      </w:r>
      <w:r w:rsidR="00597D82" w:rsidRPr="4948538F">
        <w:rPr>
          <w:rFonts w:ascii="Arial" w:eastAsia="Arial" w:hAnsi="Arial" w:cs="Arial"/>
          <w:sz w:val="20"/>
          <w:szCs w:val="20"/>
        </w:rPr>
        <w:t>2025 Biennial Progress Report, which will be submitted to the Los Angeles County Board of Supervisors</w:t>
      </w:r>
      <w:r w:rsidR="00126565" w:rsidRPr="4948538F">
        <w:rPr>
          <w:rFonts w:ascii="Arial" w:eastAsia="Arial" w:hAnsi="Arial" w:cs="Arial"/>
          <w:sz w:val="20"/>
          <w:szCs w:val="20"/>
        </w:rPr>
        <w:t xml:space="preserve"> (Board)</w:t>
      </w:r>
      <w:r w:rsidR="00597D82" w:rsidRPr="4948538F">
        <w:rPr>
          <w:rFonts w:ascii="Arial" w:eastAsia="Arial" w:hAnsi="Arial" w:cs="Arial"/>
          <w:sz w:val="20"/>
          <w:szCs w:val="20"/>
        </w:rPr>
        <w:t xml:space="preserve"> at the end of the </w:t>
      </w:r>
      <w:r w:rsidR="007412B4" w:rsidRPr="4948538F">
        <w:rPr>
          <w:rFonts w:ascii="Arial" w:eastAsia="Arial" w:hAnsi="Arial" w:cs="Arial"/>
          <w:sz w:val="20"/>
          <w:szCs w:val="20"/>
        </w:rPr>
        <w:t>2025 calendar year</w:t>
      </w:r>
      <w:r w:rsidR="00597D82" w:rsidRPr="4948538F">
        <w:rPr>
          <w:rFonts w:ascii="Arial" w:eastAsia="Arial" w:hAnsi="Arial" w:cs="Arial"/>
          <w:sz w:val="20"/>
          <w:szCs w:val="20"/>
        </w:rPr>
        <w:t xml:space="preserve">. As part of the ROC’s oversight role, this report serves as a key opportunity to assess </w:t>
      </w:r>
      <w:r w:rsidR="003C0643" w:rsidRPr="4948538F">
        <w:rPr>
          <w:rFonts w:ascii="Arial" w:eastAsia="Arial" w:hAnsi="Arial" w:cs="Arial"/>
          <w:sz w:val="20"/>
          <w:szCs w:val="20"/>
        </w:rPr>
        <w:t xml:space="preserve">SCW </w:t>
      </w:r>
      <w:r w:rsidR="000835B1" w:rsidRPr="4948538F">
        <w:rPr>
          <w:rFonts w:ascii="Arial" w:eastAsia="Arial" w:hAnsi="Arial" w:cs="Arial"/>
          <w:sz w:val="20"/>
          <w:szCs w:val="20"/>
        </w:rPr>
        <w:t>P</w:t>
      </w:r>
      <w:r w:rsidR="00597D82" w:rsidRPr="4948538F">
        <w:rPr>
          <w:rFonts w:ascii="Arial" w:eastAsia="Arial" w:hAnsi="Arial" w:cs="Arial"/>
          <w:sz w:val="20"/>
          <w:szCs w:val="20"/>
        </w:rPr>
        <w:t xml:space="preserve">rogram implementation, highlight key findings, and provide recommendations on how the </w:t>
      </w:r>
      <w:r w:rsidR="000875B7" w:rsidRPr="4948538F">
        <w:rPr>
          <w:rFonts w:ascii="Arial" w:eastAsia="Arial" w:hAnsi="Arial" w:cs="Arial"/>
          <w:sz w:val="20"/>
          <w:szCs w:val="20"/>
        </w:rPr>
        <w:t xml:space="preserve">SCW </w:t>
      </w:r>
      <w:r w:rsidR="000835B1" w:rsidRPr="4948538F">
        <w:rPr>
          <w:rFonts w:ascii="Arial" w:eastAsia="Arial" w:hAnsi="Arial" w:cs="Arial"/>
          <w:sz w:val="20"/>
          <w:szCs w:val="20"/>
        </w:rPr>
        <w:t>P</w:t>
      </w:r>
      <w:r w:rsidR="00AB1F45" w:rsidRPr="4948538F">
        <w:rPr>
          <w:rFonts w:ascii="Arial" w:eastAsia="Arial" w:hAnsi="Arial" w:cs="Arial"/>
          <w:sz w:val="20"/>
          <w:szCs w:val="20"/>
        </w:rPr>
        <w:t>rogram</w:t>
      </w:r>
      <w:r w:rsidR="00597D82" w:rsidRPr="4948538F">
        <w:rPr>
          <w:rFonts w:ascii="Arial" w:eastAsia="Arial" w:hAnsi="Arial" w:cs="Arial"/>
          <w:sz w:val="20"/>
          <w:szCs w:val="20"/>
        </w:rPr>
        <w:t xml:space="preserve"> is progressing toward</w:t>
      </w:r>
      <w:r w:rsidR="000835B1" w:rsidRPr="4948538F">
        <w:rPr>
          <w:rFonts w:ascii="Arial" w:eastAsia="Arial" w:hAnsi="Arial" w:cs="Arial"/>
          <w:sz w:val="20"/>
          <w:szCs w:val="20"/>
        </w:rPr>
        <w:t>s</w:t>
      </w:r>
      <w:r w:rsidR="00597D82" w:rsidRPr="4948538F">
        <w:rPr>
          <w:rFonts w:ascii="Arial" w:eastAsia="Arial" w:hAnsi="Arial" w:cs="Arial"/>
          <w:sz w:val="20"/>
          <w:szCs w:val="20"/>
        </w:rPr>
        <w:t xml:space="preserve"> its goals. </w:t>
      </w:r>
      <w:r w:rsidR="00A4449E" w:rsidRPr="4948538F">
        <w:rPr>
          <w:rFonts w:ascii="Arial" w:eastAsia="Arial" w:hAnsi="Arial" w:cs="Arial"/>
          <w:sz w:val="20"/>
          <w:szCs w:val="20"/>
        </w:rPr>
        <w:t>Chair Faustinos shared that t</w:t>
      </w:r>
      <w:r w:rsidR="00597D82" w:rsidRPr="4948538F">
        <w:rPr>
          <w:rFonts w:ascii="Arial" w:eastAsia="Arial" w:hAnsi="Arial" w:cs="Arial"/>
          <w:sz w:val="20"/>
          <w:szCs w:val="20"/>
        </w:rPr>
        <w:t xml:space="preserve">his meeting is the first in a series of discussions aimed at gathering public input and incorporating community perspectives into the review process. </w:t>
      </w:r>
    </w:p>
    <w:p w14:paraId="707E459E" w14:textId="1C016835" w:rsidR="008665A6" w:rsidRDefault="00A4449E" w:rsidP="00894DBA">
      <w:pPr>
        <w:pBdr>
          <w:top w:val="nil"/>
          <w:left w:val="nil"/>
          <w:bottom w:val="nil"/>
          <w:right w:val="nil"/>
          <w:between w:val="nil"/>
        </w:pBdr>
        <w:spacing w:after="160"/>
        <w:jc w:val="both"/>
        <w:rPr>
          <w:rFonts w:ascii="Arial" w:eastAsia="Arial" w:hAnsi="Arial" w:cs="Arial"/>
          <w:sz w:val="20"/>
          <w:szCs w:val="20"/>
        </w:rPr>
      </w:pPr>
      <w:r>
        <w:rPr>
          <w:rFonts w:ascii="Arial" w:eastAsia="Arial" w:hAnsi="Arial" w:cs="Arial"/>
          <w:sz w:val="20"/>
          <w:szCs w:val="20"/>
        </w:rPr>
        <w:t>The ROC also receive</w:t>
      </w:r>
      <w:r w:rsidR="007478A2">
        <w:rPr>
          <w:rFonts w:ascii="Arial" w:eastAsia="Arial" w:hAnsi="Arial" w:cs="Arial"/>
          <w:sz w:val="20"/>
          <w:szCs w:val="20"/>
        </w:rPr>
        <w:t>d</w:t>
      </w:r>
      <w:r>
        <w:rPr>
          <w:rFonts w:ascii="Arial" w:eastAsia="Arial" w:hAnsi="Arial" w:cs="Arial"/>
          <w:sz w:val="20"/>
          <w:szCs w:val="20"/>
        </w:rPr>
        <w:t xml:space="preserve"> a presentation</w:t>
      </w:r>
      <w:r w:rsidR="004E3BC9">
        <w:rPr>
          <w:rFonts w:ascii="Arial" w:eastAsia="Arial" w:hAnsi="Arial" w:cs="Arial"/>
          <w:sz w:val="20"/>
          <w:szCs w:val="20"/>
        </w:rPr>
        <w:t xml:space="preserve"> on collaboration efforts between</w:t>
      </w:r>
      <w:r>
        <w:rPr>
          <w:rFonts w:ascii="Arial" w:eastAsia="Arial" w:hAnsi="Arial" w:cs="Arial"/>
          <w:sz w:val="20"/>
          <w:szCs w:val="20"/>
        </w:rPr>
        <w:t xml:space="preserve"> </w:t>
      </w:r>
      <w:r w:rsidR="007A513A">
        <w:rPr>
          <w:rFonts w:ascii="Arial" w:eastAsia="Arial" w:hAnsi="Arial" w:cs="Arial"/>
          <w:sz w:val="20"/>
          <w:szCs w:val="20"/>
        </w:rPr>
        <w:t xml:space="preserve">Los Angeles County </w:t>
      </w:r>
      <w:r w:rsidR="00597D82" w:rsidRPr="00597D82">
        <w:rPr>
          <w:rFonts w:ascii="Arial" w:eastAsia="Arial" w:hAnsi="Arial" w:cs="Arial"/>
          <w:sz w:val="20"/>
          <w:szCs w:val="20"/>
        </w:rPr>
        <w:t>Department of Economic Opportunity (DEO)</w:t>
      </w:r>
      <w:r w:rsidR="004E3BC9">
        <w:rPr>
          <w:rFonts w:ascii="Arial" w:eastAsia="Arial" w:hAnsi="Arial" w:cs="Arial"/>
          <w:sz w:val="20"/>
          <w:szCs w:val="20"/>
        </w:rPr>
        <w:t xml:space="preserve"> and Public Works</w:t>
      </w:r>
      <w:r w:rsidR="00597D82" w:rsidRPr="00597D82">
        <w:rPr>
          <w:rFonts w:ascii="Arial" w:eastAsia="Arial" w:hAnsi="Arial" w:cs="Arial"/>
          <w:sz w:val="20"/>
          <w:szCs w:val="20"/>
        </w:rPr>
        <w:t xml:space="preserve"> to advance the workforce development goals of the SCW </w:t>
      </w:r>
      <w:r w:rsidR="004E3BC9">
        <w:rPr>
          <w:rFonts w:ascii="Arial" w:eastAsia="Arial" w:hAnsi="Arial" w:cs="Arial"/>
          <w:sz w:val="20"/>
          <w:szCs w:val="20"/>
        </w:rPr>
        <w:t>P</w:t>
      </w:r>
      <w:r w:rsidR="00AB1F45">
        <w:rPr>
          <w:rFonts w:ascii="Arial" w:eastAsia="Arial" w:hAnsi="Arial" w:cs="Arial"/>
          <w:sz w:val="20"/>
          <w:szCs w:val="20"/>
        </w:rPr>
        <w:t>rogram</w:t>
      </w:r>
      <w:r w:rsidR="00597D82" w:rsidRPr="00597D82">
        <w:rPr>
          <w:rFonts w:ascii="Arial" w:eastAsia="Arial" w:hAnsi="Arial" w:cs="Arial"/>
          <w:sz w:val="20"/>
          <w:szCs w:val="20"/>
        </w:rPr>
        <w:t xml:space="preserve">. </w:t>
      </w:r>
    </w:p>
    <w:p w14:paraId="00000031" w14:textId="77777777" w:rsidR="00A41A01" w:rsidRDefault="00807C5C" w:rsidP="00894DBA">
      <w:pPr>
        <w:numPr>
          <w:ilvl w:val="0"/>
          <w:numId w:val="13"/>
        </w:numPr>
        <w:pBdr>
          <w:top w:val="nil"/>
          <w:left w:val="nil"/>
          <w:bottom w:val="nil"/>
          <w:right w:val="nil"/>
          <w:between w:val="nil"/>
        </w:pBdr>
        <w:spacing w:after="160"/>
        <w:jc w:val="both"/>
        <w:rPr>
          <w:rFonts w:ascii="Arial" w:eastAsia="Arial" w:hAnsi="Arial" w:cs="Arial"/>
          <w:b/>
          <w:color w:val="000000"/>
          <w:sz w:val="20"/>
          <w:szCs w:val="20"/>
        </w:rPr>
      </w:pPr>
      <w:bookmarkStart w:id="2" w:name="_heading=h.1fob9te" w:colFirst="0" w:colLast="0"/>
      <w:bookmarkEnd w:id="2"/>
      <w:r>
        <w:rPr>
          <w:rFonts w:ascii="Arial" w:eastAsia="Arial" w:hAnsi="Arial" w:cs="Arial"/>
          <w:b/>
          <w:i/>
          <w:color w:val="000000"/>
          <w:sz w:val="20"/>
          <w:szCs w:val="20"/>
        </w:rPr>
        <w:t xml:space="preserve">Ex </w:t>
      </w:r>
      <w:proofErr w:type="spellStart"/>
      <w:r>
        <w:rPr>
          <w:rFonts w:ascii="Arial" w:eastAsia="Arial" w:hAnsi="Arial" w:cs="Arial"/>
          <w:b/>
          <w:i/>
          <w:color w:val="000000"/>
          <w:sz w:val="20"/>
          <w:szCs w:val="20"/>
        </w:rPr>
        <w:t>Parte</w:t>
      </w:r>
      <w:proofErr w:type="spellEnd"/>
      <w:r>
        <w:rPr>
          <w:rFonts w:ascii="Arial" w:eastAsia="Arial" w:hAnsi="Arial" w:cs="Arial"/>
          <w:b/>
          <w:color w:val="000000"/>
          <w:sz w:val="20"/>
          <w:szCs w:val="20"/>
        </w:rPr>
        <w:t xml:space="preserve"> C</w:t>
      </w:r>
      <w:r>
        <w:rPr>
          <w:rFonts w:ascii="Arial" w:eastAsia="Arial" w:hAnsi="Arial" w:cs="Arial"/>
          <w:b/>
          <w:sz w:val="20"/>
          <w:szCs w:val="20"/>
        </w:rPr>
        <w:t>om</w:t>
      </w:r>
      <w:r>
        <w:rPr>
          <w:rFonts w:ascii="Arial" w:eastAsia="Arial" w:hAnsi="Arial" w:cs="Arial"/>
          <w:b/>
          <w:color w:val="000000"/>
          <w:sz w:val="20"/>
          <w:szCs w:val="20"/>
        </w:rPr>
        <w:t xml:space="preserve">munication Disclosures </w:t>
      </w:r>
    </w:p>
    <w:p w14:paraId="6EF7FA2D" w14:textId="3D81A561" w:rsidR="008665A6" w:rsidRDefault="00807C5C" w:rsidP="00894DBA">
      <w:pPr>
        <w:pBdr>
          <w:top w:val="nil"/>
          <w:left w:val="nil"/>
          <w:bottom w:val="nil"/>
          <w:right w:val="nil"/>
          <w:between w:val="nil"/>
        </w:pBdr>
        <w:spacing w:after="160"/>
        <w:jc w:val="both"/>
        <w:rPr>
          <w:rFonts w:eastAsia="Times New Roman"/>
          <w:color w:val="000000"/>
          <w:sz w:val="24"/>
          <w:szCs w:val="24"/>
        </w:rPr>
      </w:pPr>
      <w:r w:rsidRPr="008665A6">
        <w:rPr>
          <w:rFonts w:ascii="Arial" w:eastAsia="Arial" w:hAnsi="Arial" w:cs="Arial"/>
          <w:bCs/>
          <w:color w:val="000000"/>
          <w:sz w:val="20"/>
          <w:szCs w:val="20"/>
        </w:rPr>
        <w:t xml:space="preserve"> There were no ex </w:t>
      </w:r>
      <w:proofErr w:type="spellStart"/>
      <w:r w:rsidRPr="008665A6">
        <w:rPr>
          <w:rFonts w:ascii="Arial" w:eastAsia="Arial" w:hAnsi="Arial" w:cs="Arial"/>
          <w:bCs/>
          <w:color w:val="000000"/>
          <w:sz w:val="20"/>
          <w:szCs w:val="20"/>
        </w:rPr>
        <w:t>parte</w:t>
      </w:r>
      <w:proofErr w:type="spellEnd"/>
      <w:r w:rsidRPr="008665A6">
        <w:rPr>
          <w:rFonts w:ascii="Arial" w:eastAsia="Arial" w:hAnsi="Arial" w:cs="Arial"/>
          <w:bCs/>
          <w:color w:val="000000"/>
          <w:sz w:val="20"/>
          <w:szCs w:val="20"/>
        </w:rPr>
        <w:t xml:space="preserve"> communication </w:t>
      </w:r>
      <w:r w:rsidRPr="008665A6">
        <w:rPr>
          <w:rFonts w:ascii="Arial" w:eastAsia="Arial" w:hAnsi="Arial" w:cs="Arial"/>
          <w:bCs/>
          <w:sz w:val="20"/>
          <w:szCs w:val="20"/>
        </w:rPr>
        <w:t>disclosures</w:t>
      </w:r>
      <w:r>
        <w:rPr>
          <w:rFonts w:ascii="Arial" w:eastAsia="Arial" w:hAnsi="Arial" w:cs="Arial"/>
          <w:sz w:val="20"/>
          <w:szCs w:val="20"/>
        </w:rPr>
        <w:t xml:space="preserve">. </w:t>
      </w:r>
    </w:p>
    <w:p w14:paraId="00000034" w14:textId="2E746536" w:rsidR="00A41A01" w:rsidRDefault="00807C5C" w:rsidP="00894DBA">
      <w:pPr>
        <w:numPr>
          <w:ilvl w:val="0"/>
          <w:numId w:val="13"/>
        </w:numPr>
        <w:pBdr>
          <w:top w:val="nil"/>
          <w:left w:val="nil"/>
          <w:bottom w:val="nil"/>
          <w:right w:val="nil"/>
          <w:between w:val="nil"/>
        </w:pBdr>
        <w:spacing w:after="160" w:line="259" w:lineRule="auto"/>
        <w:jc w:val="both"/>
        <w:rPr>
          <w:rFonts w:ascii="Arial" w:eastAsia="Arial" w:hAnsi="Arial" w:cs="Arial"/>
          <w:color w:val="000000"/>
          <w:sz w:val="20"/>
          <w:szCs w:val="20"/>
        </w:rPr>
      </w:pPr>
      <w:bookmarkStart w:id="3" w:name="_heading=h.3znysh7" w:colFirst="0" w:colLast="0"/>
      <w:bookmarkEnd w:id="3"/>
      <w:r>
        <w:rPr>
          <w:rFonts w:ascii="Arial" w:eastAsia="Arial" w:hAnsi="Arial" w:cs="Arial"/>
          <w:b/>
          <w:color w:val="000000"/>
          <w:sz w:val="20"/>
          <w:szCs w:val="20"/>
        </w:rPr>
        <w:t xml:space="preserve">Approval of February 12, </w:t>
      </w:r>
      <w:proofErr w:type="gramStart"/>
      <w:r>
        <w:rPr>
          <w:rFonts w:ascii="Arial" w:eastAsia="Arial" w:hAnsi="Arial" w:cs="Arial"/>
          <w:b/>
          <w:color w:val="000000"/>
          <w:sz w:val="20"/>
          <w:szCs w:val="20"/>
        </w:rPr>
        <w:t>2025</w:t>
      </w:r>
      <w:proofErr w:type="gramEnd"/>
      <w:r>
        <w:rPr>
          <w:rFonts w:ascii="Arial" w:eastAsia="Arial" w:hAnsi="Arial" w:cs="Arial"/>
          <w:b/>
          <w:color w:val="000000"/>
          <w:sz w:val="20"/>
          <w:szCs w:val="20"/>
        </w:rPr>
        <w:t xml:space="preserve"> Meeting Min</w:t>
      </w:r>
      <w:sdt>
        <w:sdtPr>
          <w:tag w:val="goog_rdk_0"/>
          <w:id w:val="176630407"/>
        </w:sdtPr>
        <w:sdtEndPr/>
        <w:sdtContent/>
      </w:sdt>
      <w:r>
        <w:rPr>
          <w:rFonts w:ascii="Arial" w:eastAsia="Arial" w:hAnsi="Arial" w:cs="Arial"/>
          <w:b/>
          <w:color w:val="000000"/>
          <w:sz w:val="20"/>
          <w:szCs w:val="20"/>
        </w:rPr>
        <w:t>utes</w:t>
      </w:r>
    </w:p>
    <w:p w14:paraId="00000036" w14:textId="7BB80183" w:rsidR="00A41A01" w:rsidRDefault="00807C5C" w:rsidP="4948538F">
      <w:pPr>
        <w:pBdr>
          <w:top w:val="nil"/>
          <w:left w:val="nil"/>
          <w:bottom w:val="nil"/>
          <w:right w:val="nil"/>
          <w:between w:val="nil"/>
        </w:pBdr>
        <w:spacing w:after="160"/>
        <w:jc w:val="both"/>
        <w:rPr>
          <w:rFonts w:ascii="Arial" w:eastAsia="Arial" w:hAnsi="Arial" w:cs="Arial"/>
          <w:color w:val="000000"/>
          <w:sz w:val="20"/>
          <w:szCs w:val="20"/>
        </w:rPr>
      </w:pPr>
      <w:r w:rsidRPr="4948538F">
        <w:rPr>
          <w:rFonts w:ascii="Arial" w:eastAsia="Arial" w:hAnsi="Arial" w:cs="Arial"/>
          <w:color w:val="000000" w:themeColor="text1"/>
          <w:sz w:val="20"/>
          <w:szCs w:val="20"/>
        </w:rPr>
        <w:t xml:space="preserve">Chair Faustinos presented meeting minutes from the previous meeting. Member </w:t>
      </w:r>
      <w:r w:rsidRPr="4948538F">
        <w:rPr>
          <w:rFonts w:ascii="Arial" w:eastAsia="Arial" w:hAnsi="Arial" w:cs="Arial"/>
          <w:sz w:val="20"/>
          <w:szCs w:val="20"/>
        </w:rPr>
        <w:t xml:space="preserve">Kristine Guerrero </w:t>
      </w:r>
      <w:r w:rsidRPr="4948538F">
        <w:rPr>
          <w:rFonts w:ascii="Arial" w:eastAsia="Arial" w:hAnsi="Arial" w:cs="Arial"/>
          <w:color w:val="000000" w:themeColor="text1"/>
          <w:sz w:val="20"/>
          <w:szCs w:val="20"/>
        </w:rPr>
        <w:t xml:space="preserve">motioned to approve the meeting minutes, seconded by Member </w:t>
      </w:r>
      <w:r w:rsidRPr="4948538F">
        <w:rPr>
          <w:rFonts w:ascii="Arial" w:eastAsia="Arial" w:hAnsi="Arial" w:cs="Arial"/>
          <w:sz w:val="20"/>
          <w:szCs w:val="20"/>
        </w:rPr>
        <w:t>Diana Mahmud</w:t>
      </w:r>
      <w:r w:rsidR="000835B1" w:rsidRPr="4948538F">
        <w:rPr>
          <w:rFonts w:ascii="Arial" w:eastAsia="Arial" w:hAnsi="Arial" w:cs="Arial"/>
          <w:sz w:val="20"/>
          <w:szCs w:val="20"/>
        </w:rPr>
        <w:t>.</w:t>
      </w:r>
      <w:r w:rsidRPr="4948538F">
        <w:rPr>
          <w:rFonts w:ascii="Arial" w:eastAsia="Arial" w:hAnsi="Arial" w:cs="Arial"/>
          <w:color w:val="000000" w:themeColor="text1"/>
          <w:sz w:val="20"/>
          <w:szCs w:val="20"/>
        </w:rPr>
        <w:t xml:space="preserve"> The </w:t>
      </w:r>
      <w:r w:rsidR="00B94D19" w:rsidRPr="4948538F">
        <w:rPr>
          <w:rFonts w:ascii="Arial" w:eastAsia="Arial" w:hAnsi="Arial" w:cs="Arial"/>
          <w:color w:val="000000" w:themeColor="text1"/>
          <w:sz w:val="20"/>
          <w:szCs w:val="20"/>
        </w:rPr>
        <w:t xml:space="preserve">ROC </w:t>
      </w:r>
      <w:r w:rsidRPr="4948538F">
        <w:rPr>
          <w:rFonts w:ascii="Arial" w:eastAsia="Arial" w:hAnsi="Arial" w:cs="Arial"/>
          <w:color w:val="000000" w:themeColor="text1"/>
          <w:sz w:val="20"/>
          <w:szCs w:val="20"/>
        </w:rPr>
        <w:t xml:space="preserve">voted to approve the February 12, </w:t>
      </w:r>
      <w:proofErr w:type="gramStart"/>
      <w:r w:rsidRPr="4948538F">
        <w:rPr>
          <w:rFonts w:ascii="Arial" w:eastAsia="Arial" w:hAnsi="Arial" w:cs="Arial"/>
          <w:color w:val="000000" w:themeColor="text1"/>
          <w:sz w:val="20"/>
          <w:szCs w:val="20"/>
        </w:rPr>
        <w:t>2025</w:t>
      </w:r>
      <w:proofErr w:type="gramEnd"/>
      <w:r w:rsidRPr="4948538F">
        <w:rPr>
          <w:rFonts w:ascii="Arial" w:eastAsia="Arial" w:hAnsi="Arial" w:cs="Arial"/>
          <w:color w:val="000000" w:themeColor="text1"/>
          <w:sz w:val="20"/>
          <w:szCs w:val="20"/>
        </w:rPr>
        <w:t xml:space="preserve"> meeting minutes with </w:t>
      </w:r>
      <w:r w:rsidR="009130FF" w:rsidRPr="4948538F">
        <w:rPr>
          <w:rFonts w:ascii="Arial" w:eastAsia="Arial" w:hAnsi="Arial" w:cs="Arial"/>
          <w:sz w:val="20"/>
          <w:szCs w:val="20"/>
        </w:rPr>
        <w:t>8</w:t>
      </w:r>
      <w:r w:rsidRPr="4948538F">
        <w:rPr>
          <w:rFonts w:ascii="Arial" w:eastAsia="Arial" w:hAnsi="Arial" w:cs="Arial"/>
          <w:color w:val="000000" w:themeColor="text1"/>
          <w:sz w:val="20"/>
          <w:szCs w:val="20"/>
        </w:rPr>
        <w:t xml:space="preserve"> votes in favor, </w:t>
      </w:r>
      <w:r w:rsidRPr="4948538F">
        <w:rPr>
          <w:rFonts w:ascii="Arial" w:eastAsia="Arial" w:hAnsi="Arial" w:cs="Arial"/>
          <w:sz w:val="20"/>
          <w:szCs w:val="20"/>
        </w:rPr>
        <w:t>0</w:t>
      </w:r>
      <w:r w:rsidRPr="4948538F">
        <w:rPr>
          <w:rFonts w:ascii="Arial" w:eastAsia="Arial" w:hAnsi="Arial" w:cs="Arial"/>
          <w:color w:val="000000" w:themeColor="text1"/>
          <w:sz w:val="20"/>
          <w:szCs w:val="20"/>
        </w:rPr>
        <w:t xml:space="preserve"> opposed, </w:t>
      </w:r>
      <w:r w:rsidR="003854F2" w:rsidRPr="4948538F">
        <w:rPr>
          <w:rFonts w:ascii="Arial" w:eastAsia="Arial" w:hAnsi="Arial" w:cs="Arial"/>
          <w:sz w:val="20"/>
          <w:szCs w:val="20"/>
        </w:rPr>
        <w:t>1</w:t>
      </w:r>
      <w:r w:rsidRPr="4948538F">
        <w:rPr>
          <w:rFonts w:ascii="Arial" w:eastAsia="Arial" w:hAnsi="Arial" w:cs="Arial"/>
          <w:color w:val="000000" w:themeColor="text1"/>
          <w:sz w:val="20"/>
          <w:szCs w:val="20"/>
        </w:rPr>
        <w:t xml:space="preserve"> in abstention and </w:t>
      </w:r>
      <w:r w:rsidRPr="4948538F">
        <w:rPr>
          <w:rFonts w:ascii="Arial" w:eastAsia="Arial" w:hAnsi="Arial" w:cs="Arial"/>
          <w:sz w:val="20"/>
          <w:szCs w:val="20"/>
        </w:rPr>
        <w:t>0</w:t>
      </w:r>
      <w:r w:rsidRPr="4948538F">
        <w:rPr>
          <w:rFonts w:ascii="Arial" w:eastAsia="Arial" w:hAnsi="Arial" w:cs="Arial"/>
          <w:color w:val="000000" w:themeColor="text1"/>
          <w:sz w:val="20"/>
          <w:szCs w:val="20"/>
        </w:rPr>
        <w:t xml:space="preserve"> absent at the time of the vote (approved, see vote tracking sheet).</w:t>
      </w:r>
    </w:p>
    <w:p w14:paraId="00000037" w14:textId="77777777" w:rsidR="00A41A01" w:rsidRDefault="00807C5C" w:rsidP="000835B1">
      <w:pPr>
        <w:numPr>
          <w:ilvl w:val="0"/>
          <w:numId w:val="13"/>
        </w:numPr>
        <w:pBdr>
          <w:top w:val="nil"/>
          <w:left w:val="nil"/>
          <w:bottom w:val="nil"/>
          <w:right w:val="nil"/>
          <w:between w:val="nil"/>
        </w:pBdr>
        <w:spacing w:line="259" w:lineRule="auto"/>
        <w:jc w:val="both"/>
        <w:rPr>
          <w:rFonts w:ascii="Arial" w:eastAsia="Arial" w:hAnsi="Arial" w:cs="Arial"/>
          <w:b/>
          <w:color w:val="000000"/>
          <w:sz w:val="20"/>
          <w:szCs w:val="20"/>
        </w:rPr>
      </w:pPr>
      <w:r>
        <w:rPr>
          <w:rFonts w:ascii="Arial" w:eastAsia="Arial" w:hAnsi="Arial" w:cs="Arial"/>
          <w:b/>
          <w:color w:val="000000"/>
          <w:sz w:val="20"/>
          <w:szCs w:val="20"/>
        </w:rPr>
        <w:t>Discussion Items</w:t>
      </w:r>
    </w:p>
    <w:p w14:paraId="00000038" w14:textId="77777777" w:rsidR="00A41A01" w:rsidRDefault="00807C5C">
      <w:pPr>
        <w:numPr>
          <w:ilvl w:val="0"/>
          <w:numId w:val="16"/>
        </w:numPr>
        <w:pBdr>
          <w:top w:val="nil"/>
          <w:left w:val="nil"/>
          <w:bottom w:val="nil"/>
          <w:right w:val="nil"/>
          <w:between w:val="nil"/>
        </w:pBdr>
        <w:spacing w:after="160" w:line="259" w:lineRule="auto"/>
        <w:jc w:val="both"/>
        <w:rPr>
          <w:rFonts w:ascii="Arial" w:eastAsia="Arial" w:hAnsi="Arial" w:cs="Arial"/>
          <w:b/>
          <w:color w:val="000000"/>
          <w:sz w:val="20"/>
          <w:szCs w:val="20"/>
        </w:rPr>
      </w:pPr>
      <w:r>
        <w:rPr>
          <w:rFonts w:ascii="Arial" w:eastAsia="Arial" w:hAnsi="Arial" w:cs="Arial"/>
          <w:b/>
          <w:color w:val="000000"/>
          <w:sz w:val="20"/>
          <w:szCs w:val="20"/>
        </w:rPr>
        <w:t>Biennial Report Process Review</w:t>
      </w:r>
    </w:p>
    <w:p w14:paraId="24847897" w14:textId="3D682291" w:rsidR="005A075F" w:rsidRPr="00164B9B" w:rsidRDefault="005A075F" w:rsidP="0028344A">
      <w:pPr>
        <w:pBdr>
          <w:top w:val="nil"/>
          <w:left w:val="nil"/>
          <w:bottom w:val="nil"/>
          <w:right w:val="nil"/>
          <w:between w:val="nil"/>
        </w:pBdr>
        <w:spacing w:after="160"/>
        <w:jc w:val="both"/>
        <w:rPr>
          <w:rStyle w:val="Hyperlink"/>
          <w:rFonts w:ascii="Arial" w:eastAsia="Arial" w:hAnsi="Arial" w:cs="Arial"/>
          <w:sz w:val="20"/>
          <w:szCs w:val="20"/>
        </w:rPr>
      </w:pPr>
      <w:r w:rsidRPr="005A075F">
        <w:rPr>
          <w:rFonts w:ascii="Arial" w:eastAsia="Arial" w:hAnsi="Arial" w:cs="Arial"/>
          <w:sz w:val="20"/>
          <w:szCs w:val="20"/>
        </w:rPr>
        <w:t xml:space="preserve">Public Works staff presented an overview of the 2025 Biennial Progress Report. Presentation slides can be found on the </w:t>
      </w:r>
      <w:r w:rsidR="00164B9B" w:rsidRPr="741A95B3">
        <w:rPr>
          <w:rFonts w:ascii="Arial" w:eastAsia="Arial" w:hAnsi="Arial" w:cs="Arial"/>
          <w:sz w:val="20"/>
          <w:szCs w:val="20"/>
        </w:rPr>
        <w:fldChar w:fldCharType="begin"/>
      </w:r>
      <w:r w:rsidR="00164B9B">
        <w:rPr>
          <w:rFonts w:ascii="Arial" w:eastAsia="Arial" w:hAnsi="Arial" w:cs="Arial"/>
          <w:sz w:val="20"/>
          <w:szCs w:val="20"/>
        </w:rPr>
        <w:instrText>HYPERLINK "https://safecleanwaterla.org/content/uploads/2025/02/20250312-ROC-Meeting-Slides.pdf"</w:instrText>
      </w:r>
      <w:r w:rsidR="00164B9B" w:rsidRPr="741A95B3">
        <w:rPr>
          <w:rFonts w:ascii="Arial" w:eastAsia="Arial" w:hAnsi="Arial" w:cs="Arial"/>
          <w:sz w:val="20"/>
          <w:szCs w:val="20"/>
        </w:rPr>
      </w:r>
      <w:r w:rsidR="00164B9B" w:rsidRPr="741A95B3">
        <w:rPr>
          <w:rFonts w:ascii="Arial" w:eastAsia="Arial" w:hAnsi="Arial" w:cs="Arial"/>
          <w:sz w:val="20"/>
          <w:szCs w:val="20"/>
        </w:rPr>
        <w:fldChar w:fldCharType="separate"/>
      </w:r>
      <w:r w:rsidRPr="00164B9B">
        <w:rPr>
          <w:rStyle w:val="Hyperlink"/>
          <w:rFonts w:ascii="Arial" w:eastAsia="Arial" w:hAnsi="Arial" w:cs="Arial"/>
          <w:sz w:val="20"/>
          <w:szCs w:val="20"/>
        </w:rPr>
        <w:t xml:space="preserve">SCW </w:t>
      </w:r>
      <w:r w:rsidR="000835B1">
        <w:rPr>
          <w:rStyle w:val="Hyperlink"/>
          <w:rFonts w:ascii="Arial" w:eastAsia="Arial" w:hAnsi="Arial" w:cs="Arial"/>
          <w:sz w:val="20"/>
          <w:szCs w:val="20"/>
        </w:rPr>
        <w:t>P</w:t>
      </w:r>
      <w:r w:rsidR="00AB1F45">
        <w:rPr>
          <w:rStyle w:val="Hyperlink"/>
          <w:rFonts w:ascii="Arial" w:eastAsia="Arial" w:hAnsi="Arial" w:cs="Arial"/>
          <w:sz w:val="20"/>
          <w:szCs w:val="20"/>
        </w:rPr>
        <w:t>rogram</w:t>
      </w:r>
      <w:r w:rsidRPr="00164B9B">
        <w:rPr>
          <w:rStyle w:val="Hyperlink"/>
          <w:rFonts w:ascii="Arial" w:eastAsia="Arial" w:hAnsi="Arial" w:cs="Arial"/>
          <w:sz w:val="20"/>
          <w:szCs w:val="20"/>
        </w:rPr>
        <w:t xml:space="preserve"> website. </w:t>
      </w:r>
    </w:p>
    <w:p w14:paraId="7ABE5364" w14:textId="0FF6FDF0" w:rsidR="00A05564" w:rsidRPr="00A05564" w:rsidRDefault="00164B9B" w:rsidP="00F740BF">
      <w:pPr>
        <w:spacing w:after="160"/>
        <w:jc w:val="both"/>
        <w:rPr>
          <w:rFonts w:ascii="Arial" w:eastAsia="Times New Roman" w:hAnsi="Arial" w:cs="Arial"/>
          <w:sz w:val="20"/>
          <w:szCs w:val="20"/>
        </w:rPr>
      </w:pPr>
      <w:r w:rsidRPr="741A95B3">
        <w:rPr>
          <w:rFonts w:ascii="Arial" w:eastAsia="Arial" w:hAnsi="Arial" w:cs="Arial"/>
          <w:sz w:val="20"/>
          <w:szCs w:val="20"/>
        </w:rPr>
        <w:fldChar w:fldCharType="end"/>
      </w:r>
      <w:r w:rsidR="00A05564" w:rsidRPr="741A95B3">
        <w:rPr>
          <w:rFonts w:ascii="Arial" w:eastAsia="Times New Roman" w:hAnsi="Arial" w:cs="Arial"/>
          <w:sz w:val="20"/>
          <w:szCs w:val="20"/>
        </w:rPr>
        <w:t xml:space="preserve">Public Works staff provided an overview of the 2025 Biennial Progress Report, outlining its purpose, the ROC’s role in its development, key outcomes from the previous </w:t>
      </w:r>
      <w:r w:rsidR="4207B01F" w:rsidRPr="741A95B3">
        <w:rPr>
          <w:rFonts w:ascii="Arial" w:eastAsia="Times New Roman" w:hAnsi="Arial" w:cs="Arial"/>
          <w:sz w:val="20"/>
          <w:szCs w:val="20"/>
        </w:rPr>
        <w:t>r</w:t>
      </w:r>
      <w:r w:rsidR="00A05564" w:rsidRPr="741A95B3">
        <w:rPr>
          <w:rFonts w:ascii="Arial" w:eastAsia="Times New Roman" w:hAnsi="Arial" w:cs="Arial"/>
          <w:sz w:val="20"/>
          <w:szCs w:val="20"/>
        </w:rPr>
        <w:t xml:space="preserve">eport, and expectations for the upcoming submission. The </w:t>
      </w:r>
      <w:r w:rsidR="6B80923A" w:rsidRPr="741A95B3">
        <w:rPr>
          <w:rFonts w:ascii="Arial" w:eastAsia="Times New Roman" w:hAnsi="Arial" w:cs="Arial"/>
          <w:sz w:val="20"/>
          <w:szCs w:val="20"/>
        </w:rPr>
        <w:t>r</w:t>
      </w:r>
      <w:r w:rsidR="00A05564" w:rsidRPr="741A95B3">
        <w:rPr>
          <w:rFonts w:ascii="Arial" w:eastAsia="Times New Roman" w:hAnsi="Arial" w:cs="Arial"/>
          <w:sz w:val="20"/>
          <w:szCs w:val="20"/>
        </w:rPr>
        <w:t xml:space="preserve">eport, which </w:t>
      </w:r>
      <w:r w:rsidR="007959B6" w:rsidRPr="741A95B3">
        <w:rPr>
          <w:rFonts w:ascii="Arial" w:eastAsia="Times New Roman" w:hAnsi="Arial" w:cs="Arial"/>
          <w:sz w:val="20"/>
          <w:szCs w:val="20"/>
        </w:rPr>
        <w:t xml:space="preserve">is anticipated to </w:t>
      </w:r>
      <w:r w:rsidR="00A05564" w:rsidRPr="741A95B3">
        <w:rPr>
          <w:rFonts w:ascii="Arial" w:eastAsia="Times New Roman" w:hAnsi="Arial" w:cs="Arial"/>
          <w:sz w:val="20"/>
          <w:szCs w:val="20"/>
        </w:rPr>
        <w:t xml:space="preserve">be submitted to the Board by the end of the year, serves as a critical tool for evaluating the SCW </w:t>
      </w:r>
      <w:r w:rsidR="000835B1" w:rsidRPr="741A95B3">
        <w:rPr>
          <w:rFonts w:ascii="Arial" w:eastAsia="Times New Roman" w:hAnsi="Arial" w:cs="Arial"/>
          <w:sz w:val="20"/>
          <w:szCs w:val="20"/>
        </w:rPr>
        <w:t>P</w:t>
      </w:r>
      <w:r w:rsidR="00AB1F45" w:rsidRPr="741A95B3">
        <w:rPr>
          <w:rFonts w:ascii="Arial" w:eastAsia="Times New Roman" w:hAnsi="Arial" w:cs="Arial"/>
          <w:sz w:val="20"/>
          <w:szCs w:val="20"/>
        </w:rPr>
        <w:t>rogram</w:t>
      </w:r>
      <w:r w:rsidR="00A05564" w:rsidRPr="741A95B3">
        <w:rPr>
          <w:rFonts w:ascii="Arial" w:eastAsia="Times New Roman" w:hAnsi="Arial" w:cs="Arial"/>
          <w:sz w:val="20"/>
          <w:szCs w:val="20"/>
        </w:rPr>
        <w:t xml:space="preserve">’s implementation and progress. Public Works staff noted that the April ROC meeting will be particularly valuable in reviewing the most meaningful </w:t>
      </w:r>
      <w:r w:rsidR="00760190" w:rsidRPr="741A95B3">
        <w:rPr>
          <w:rFonts w:ascii="Arial" w:eastAsia="Times New Roman" w:hAnsi="Arial" w:cs="Arial"/>
          <w:sz w:val="20"/>
          <w:szCs w:val="20"/>
        </w:rPr>
        <w:t xml:space="preserve">and available </w:t>
      </w:r>
      <w:proofErr w:type="gramStart"/>
      <w:r w:rsidR="000835B1" w:rsidRPr="741A95B3">
        <w:rPr>
          <w:rFonts w:ascii="Arial" w:eastAsia="Times New Roman" w:hAnsi="Arial" w:cs="Arial"/>
          <w:sz w:val="20"/>
          <w:szCs w:val="20"/>
        </w:rPr>
        <w:t>data</w:t>
      </w:r>
      <w:r w:rsidR="00760190" w:rsidRPr="741A95B3">
        <w:rPr>
          <w:rFonts w:ascii="Arial" w:eastAsia="Times New Roman" w:hAnsi="Arial" w:cs="Arial"/>
          <w:sz w:val="20"/>
          <w:szCs w:val="20"/>
        </w:rPr>
        <w:t>,</w:t>
      </w:r>
      <w:r w:rsidR="00E4060F" w:rsidRPr="741A95B3">
        <w:rPr>
          <w:rFonts w:ascii="Arial" w:eastAsia="Times New Roman" w:hAnsi="Arial" w:cs="Arial"/>
          <w:sz w:val="20"/>
          <w:szCs w:val="20"/>
        </w:rPr>
        <w:t xml:space="preserve"> </w:t>
      </w:r>
      <w:r w:rsidR="000835B1" w:rsidRPr="741A95B3">
        <w:rPr>
          <w:rFonts w:ascii="Arial" w:eastAsia="Times New Roman" w:hAnsi="Arial" w:cs="Arial"/>
          <w:sz w:val="20"/>
          <w:szCs w:val="20"/>
        </w:rPr>
        <w:t>and</w:t>
      </w:r>
      <w:proofErr w:type="gramEnd"/>
      <w:r w:rsidR="000835B1" w:rsidRPr="741A95B3">
        <w:rPr>
          <w:rFonts w:ascii="Arial" w:eastAsia="Times New Roman" w:hAnsi="Arial" w:cs="Arial"/>
          <w:sz w:val="20"/>
          <w:szCs w:val="20"/>
        </w:rPr>
        <w:t xml:space="preserve"> will include the development of</w:t>
      </w:r>
      <w:r w:rsidR="00A05564" w:rsidRPr="741A95B3">
        <w:rPr>
          <w:rFonts w:ascii="Arial" w:eastAsia="Times New Roman" w:hAnsi="Arial" w:cs="Arial"/>
          <w:sz w:val="20"/>
          <w:szCs w:val="20"/>
        </w:rPr>
        <w:t xml:space="preserve"> </w:t>
      </w:r>
      <w:r w:rsidR="0079383E" w:rsidRPr="741A95B3">
        <w:rPr>
          <w:rFonts w:ascii="Arial" w:eastAsia="Times New Roman" w:hAnsi="Arial" w:cs="Arial"/>
          <w:sz w:val="20"/>
          <w:szCs w:val="20"/>
        </w:rPr>
        <w:t xml:space="preserve">a new </w:t>
      </w:r>
      <w:r w:rsidR="00987582" w:rsidRPr="741A95B3">
        <w:rPr>
          <w:rFonts w:ascii="Arial" w:eastAsia="Times New Roman" w:hAnsi="Arial" w:cs="Arial"/>
          <w:sz w:val="20"/>
          <w:szCs w:val="20"/>
        </w:rPr>
        <w:t>e</w:t>
      </w:r>
      <w:r w:rsidR="00A05564" w:rsidRPr="741A95B3">
        <w:rPr>
          <w:rFonts w:ascii="Arial" w:eastAsia="Times New Roman" w:hAnsi="Arial" w:cs="Arial"/>
          <w:sz w:val="20"/>
          <w:szCs w:val="20"/>
        </w:rPr>
        <w:t xml:space="preserve">xecutive </w:t>
      </w:r>
      <w:r w:rsidR="00987582" w:rsidRPr="741A95B3">
        <w:rPr>
          <w:rFonts w:ascii="Arial" w:eastAsia="Times New Roman" w:hAnsi="Arial" w:cs="Arial"/>
          <w:sz w:val="20"/>
          <w:szCs w:val="20"/>
        </w:rPr>
        <w:t>s</w:t>
      </w:r>
      <w:r w:rsidR="00A05564" w:rsidRPr="741A95B3">
        <w:rPr>
          <w:rFonts w:ascii="Arial" w:eastAsia="Times New Roman" w:hAnsi="Arial" w:cs="Arial"/>
          <w:sz w:val="20"/>
          <w:szCs w:val="20"/>
        </w:rPr>
        <w:t>ummary</w:t>
      </w:r>
      <w:r w:rsidR="00B015E0" w:rsidRPr="741A95B3">
        <w:rPr>
          <w:rFonts w:ascii="Arial" w:eastAsia="Times New Roman" w:hAnsi="Arial" w:cs="Arial"/>
          <w:sz w:val="20"/>
          <w:szCs w:val="20"/>
        </w:rPr>
        <w:t xml:space="preserve"> for the Watershed Area Regional Program </w:t>
      </w:r>
      <w:r w:rsidR="00BC3E20" w:rsidRPr="741A95B3">
        <w:rPr>
          <w:rFonts w:ascii="Arial" w:eastAsia="Times New Roman" w:hAnsi="Arial" w:cs="Arial"/>
          <w:sz w:val="20"/>
          <w:szCs w:val="20"/>
        </w:rPr>
        <w:t>Progress (WARPP) Report</w:t>
      </w:r>
      <w:r w:rsidR="31859DDE" w:rsidRPr="741A95B3">
        <w:rPr>
          <w:rFonts w:ascii="Arial" w:eastAsia="Times New Roman" w:hAnsi="Arial" w:cs="Arial"/>
          <w:sz w:val="20"/>
          <w:szCs w:val="20"/>
        </w:rPr>
        <w:t>s</w:t>
      </w:r>
      <w:r w:rsidR="00A05564" w:rsidRPr="741A95B3">
        <w:rPr>
          <w:rFonts w:ascii="Arial" w:eastAsia="Times New Roman" w:hAnsi="Arial" w:cs="Arial"/>
          <w:sz w:val="20"/>
          <w:szCs w:val="20"/>
        </w:rPr>
        <w:t>.</w:t>
      </w:r>
    </w:p>
    <w:p w14:paraId="6C839D7A" w14:textId="7EC6F2F6" w:rsidR="00A05564" w:rsidRPr="00A05564" w:rsidRDefault="00A05564" w:rsidP="00F740BF">
      <w:pPr>
        <w:spacing w:after="160"/>
        <w:jc w:val="both"/>
        <w:rPr>
          <w:rFonts w:ascii="Arial" w:eastAsia="Times New Roman" w:hAnsi="Arial" w:cs="Arial"/>
          <w:sz w:val="20"/>
          <w:szCs w:val="20"/>
        </w:rPr>
      </w:pPr>
      <w:r w:rsidRPr="4948538F">
        <w:rPr>
          <w:rFonts w:ascii="Arial" w:eastAsia="Times New Roman" w:hAnsi="Arial" w:cs="Arial"/>
          <w:sz w:val="20"/>
          <w:szCs w:val="20"/>
        </w:rPr>
        <w:t>Member Mahmud confirm</w:t>
      </w:r>
      <w:r w:rsidR="00FA43BF" w:rsidRPr="4948538F">
        <w:rPr>
          <w:rFonts w:ascii="Arial" w:eastAsia="Times New Roman" w:hAnsi="Arial" w:cs="Arial"/>
          <w:sz w:val="20"/>
          <w:szCs w:val="20"/>
        </w:rPr>
        <w:t>ed</w:t>
      </w:r>
      <w:r w:rsidRPr="4948538F">
        <w:rPr>
          <w:rFonts w:ascii="Arial" w:eastAsia="Times New Roman" w:hAnsi="Arial" w:cs="Arial"/>
          <w:sz w:val="20"/>
          <w:szCs w:val="20"/>
        </w:rPr>
        <w:t xml:space="preserve"> with Public Works staff that the </w:t>
      </w:r>
      <w:r w:rsidR="00C36BD5" w:rsidRPr="4948538F">
        <w:rPr>
          <w:rFonts w:ascii="Arial" w:eastAsia="Times New Roman" w:hAnsi="Arial" w:cs="Arial"/>
          <w:sz w:val="20"/>
          <w:szCs w:val="20"/>
        </w:rPr>
        <w:t xml:space="preserve">2025 </w:t>
      </w:r>
      <w:r w:rsidRPr="4948538F">
        <w:rPr>
          <w:rFonts w:ascii="Arial" w:eastAsia="Times New Roman" w:hAnsi="Arial" w:cs="Arial"/>
          <w:sz w:val="20"/>
          <w:szCs w:val="20"/>
        </w:rPr>
        <w:t>Biennial</w:t>
      </w:r>
      <w:r w:rsidR="00577AFB" w:rsidRPr="4948538F">
        <w:rPr>
          <w:rFonts w:ascii="Arial" w:eastAsia="Times New Roman" w:hAnsi="Arial" w:cs="Arial"/>
          <w:sz w:val="20"/>
          <w:szCs w:val="20"/>
        </w:rPr>
        <w:t xml:space="preserve"> Progress</w:t>
      </w:r>
      <w:r w:rsidRPr="4948538F">
        <w:rPr>
          <w:rFonts w:ascii="Arial" w:eastAsia="Times New Roman" w:hAnsi="Arial" w:cs="Arial"/>
          <w:sz w:val="20"/>
          <w:szCs w:val="20"/>
        </w:rPr>
        <w:t xml:space="preserve"> Report </w:t>
      </w:r>
      <w:r w:rsidR="00A7737D" w:rsidRPr="4948538F">
        <w:rPr>
          <w:rFonts w:ascii="Arial" w:eastAsia="Times New Roman" w:hAnsi="Arial" w:cs="Arial"/>
          <w:sz w:val="20"/>
          <w:szCs w:val="20"/>
        </w:rPr>
        <w:t>focuses</w:t>
      </w:r>
      <w:r w:rsidR="00063C2B" w:rsidRPr="4948538F">
        <w:rPr>
          <w:rFonts w:ascii="Arial" w:eastAsia="Times New Roman" w:hAnsi="Arial" w:cs="Arial"/>
          <w:sz w:val="20"/>
          <w:szCs w:val="20"/>
        </w:rPr>
        <w:t xml:space="preserve"> on</w:t>
      </w:r>
      <w:r w:rsidR="00DE59FC" w:rsidRPr="4948538F">
        <w:rPr>
          <w:rFonts w:ascii="Arial" w:eastAsia="Times New Roman" w:hAnsi="Arial" w:cs="Arial"/>
          <w:sz w:val="20"/>
          <w:szCs w:val="20"/>
        </w:rPr>
        <w:t xml:space="preserve"> reporting from</w:t>
      </w:r>
      <w:r w:rsidRPr="4948538F">
        <w:rPr>
          <w:rFonts w:ascii="Arial" w:eastAsia="Times New Roman" w:hAnsi="Arial" w:cs="Arial"/>
          <w:sz w:val="20"/>
          <w:szCs w:val="20"/>
        </w:rPr>
        <w:t xml:space="preserve"> </w:t>
      </w:r>
      <w:r w:rsidR="00451253" w:rsidRPr="4948538F">
        <w:rPr>
          <w:rFonts w:ascii="Arial" w:eastAsia="Times New Roman" w:hAnsi="Arial" w:cs="Arial"/>
          <w:sz w:val="20"/>
          <w:szCs w:val="20"/>
        </w:rPr>
        <w:t>F</w:t>
      </w:r>
      <w:r w:rsidRPr="4948538F">
        <w:rPr>
          <w:rFonts w:ascii="Arial" w:eastAsia="Times New Roman" w:hAnsi="Arial" w:cs="Arial"/>
          <w:sz w:val="20"/>
          <w:szCs w:val="20"/>
        </w:rPr>
        <w:t>iscal</w:t>
      </w:r>
      <w:r w:rsidR="00451253" w:rsidRPr="4948538F">
        <w:rPr>
          <w:rFonts w:ascii="Arial" w:eastAsia="Times New Roman" w:hAnsi="Arial" w:cs="Arial"/>
          <w:sz w:val="20"/>
          <w:szCs w:val="20"/>
        </w:rPr>
        <w:t xml:space="preserve"> Y</w:t>
      </w:r>
      <w:r w:rsidRPr="4948538F">
        <w:rPr>
          <w:rFonts w:ascii="Arial" w:eastAsia="Times New Roman" w:hAnsi="Arial" w:cs="Arial"/>
          <w:sz w:val="20"/>
          <w:szCs w:val="20"/>
        </w:rPr>
        <w:t xml:space="preserve">ears </w:t>
      </w:r>
      <w:r w:rsidR="001F7E08" w:rsidRPr="4948538F">
        <w:rPr>
          <w:rFonts w:ascii="Arial" w:eastAsia="Times New Roman" w:hAnsi="Arial" w:cs="Arial"/>
          <w:sz w:val="20"/>
          <w:szCs w:val="20"/>
        </w:rPr>
        <w:t xml:space="preserve">(FY) </w:t>
      </w:r>
      <w:r w:rsidRPr="4948538F">
        <w:rPr>
          <w:rFonts w:ascii="Arial" w:eastAsia="Times New Roman" w:hAnsi="Arial" w:cs="Arial"/>
          <w:sz w:val="20"/>
          <w:szCs w:val="20"/>
        </w:rPr>
        <w:t>202</w:t>
      </w:r>
      <w:r w:rsidR="00C434C9" w:rsidRPr="4948538F">
        <w:rPr>
          <w:rFonts w:ascii="Arial" w:eastAsia="Times New Roman" w:hAnsi="Arial" w:cs="Arial"/>
          <w:sz w:val="20"/>
          <w:szCs w:val="20"/>
        </w:rPr>
        <w:t>2</w:t>
      </w:r>
      <w:r w:rsidRPr="4948538F">
        <w:rPr>
          <w:rFonts w:ascii="Arial" w:eastAsia="Times New Roman" w:hAnsi="Arial" w:cs="Arial"/>
          <w:sz w:val="20"/>
          <w:szCs w:val="20"/>
        </w:rPr>
        <w:t>-</w:t>
      </w:r>
      <w:r w:rsidR="00451253" w:rsidRPr="4948538F">
        <w:rPr>
          <w:rFonts w:ascii="Arial" w:eastAsia="Times New Roman" w:hAnsi="Arial" w:cs="Arial"/>
          <w:sz w:val="20"/>
          <w:szCs w:val="20"/>
        </w:rPr>
        <w:t>20</w:t>
      </w:r>
      <w:r w:rsidRPr="4948538F">
        <w:rPr>
          <w:rFonts w:ascii="Arial" w:eastAsia="Times New Roman" w:hAnsi="Arial" w:cs="Arial"/>
          <w:sz w:val="20"/>
          <w:szCs w:val="20"/>
        </w:rPr>
        <w:t>2</w:t>
      </w:r>
      <w:r w:rsidR="00C434C9" w:rsidRPr="4948538F">
        <w:rPr>
          <w:rFonts w:ascii="Arial" w:eastAsia="Times New Roman" w:hAnsi="Arial" w:cs="Arial"/>
          <w:sz w:val="20"/>
          <w:szCs w:val="20"/>
        </w:rPr>
        <w:t>3</w:t>
      </w:r>
      <w:r w:rsidRPr="4948538F">
        <w:rPr>
          <w:rFonts w:ascii="Arial" w:eastAsia="Times New Roman" w:hAnsi="Arial" w:cs="Arial"/>
          <w:sz w:val="20"/>
          <w:szCs w:val="20"/>
        </w:rPr>
        <w:t xml:space="preserve"> and </w:t>
      </w:r>
      <w:r w:rsidR="00F740BF" w:rsidRPr="4948538F">
        <w:rPr>
          <w:rFonts w:ascii="Arial" w:eastAsia="Times New Roman" w:hAnsi="Arial" w:cs="Arial"/>
          <w:sz w:val="20"/>
          <w:szCs w:val="20"/>
        </w:rPr>
        <w:t>2023</w:t>
      </w:r>
      <w:r w:rsidRPr="4948538F">
        <w:rPr>
          <w:rFonts w:ascii="Arial" w:eastAsia="Times New Roman" w:hAnsi="Arial" w:cs="Arial"/>
          <w:sz w:val="20"/>
          <w:szCs w:val="20"/>
        </w:rPr>
        <w:t>-</w:t>
      </w:r>
      <w:r w:rsidR="00451253" w:rsidRPr="4948538F">
        <w:rPr>
          <w:rFonts w:ascii="Arial" w:eastAsia="Times New Roman" w:hAnsi="Arial" w:cs="Arial"/>
          <w:sz w:val="20"/>
          <w:szCs w:val="20"/>
        </w:rPr>
        <w:t>20</w:t>
      </w:r>
      <w:r w:rsidRPr="4948538F">
        <w:rPr>
          <w:rFonts w:ascii="Arial" w:eastAsia="Times New Roman" w:hAnsi="Arial" w:cs="Arial"/>
          <w:sz w:val="20"/>
          <w:szCs w:val="20"/>
        </w:rPr>
        <w:t>2</w:t>
      </w:r>
      <w:r w:rsidR="00C434C9" w:rsidRPr="4948538F">
        <w:rPr>
          <w:rFonts w:ascii="Arial" w:eastAsia="Times New Roman" w:hAnsi="Arial" w:cs="Arial"/>
          <w:sz w:val="20"/>
          <w:szCs w:val="20"/>
        </w:rPr>
        <w:t>4</w:t>
      </w:r>
      <w:r w:rsidRPr="4948538F">
        <w:rPr>
          <w:rFonts w:ascii="Arial" w:eastAsia="Times New Roman" w:hAnsi="Arial" w:cs="Arial"/>
          <w:sz w:val="20"/>
          <w:szCs w:val="20"/>
        </w:rPr>
        <w:t xml:space="preserve">, </w:t>
      </w:r>
      <w:r w:rsidR="00F01D22" w:rsidRPr="4948538F">
        <w:rPr>
          <w:rFonts w:ascii="Arial" w:eastAsia="Times New Roman" w:hAnsi="Arial" w:cs="Arial"/>
          <w:sz w:val="20"/>
          <w:szCs w:val="20"/>
        </w:rPr>
        <w:t>based on information</w:t>
      </w:r>
      <w:r w:rsidR="00A97C8F" w:rsidRPr="4948538F">
        <w:rPr>
          <w:rFonts w:ascii="Arial" w:eastAsia="Times New Roman" w:hAnsi="Arial" w:cs="Arial"/>
          <w:sz w:val="20"/>
          <w:szCs w:val="20"/>
        </w:rPr>
        <w:t xml:space="preserve"> </w:t>
      </w:r>
      <w:r w:rsidR="00F01D22" w:rsidRPr="4948538F">
        <w:rPr>
          <w:rFonts w:ascii="Arial" w:eastAsia="Times New Roman" w:hAnsi="Arial" w:cs="Arial"/>
          <w:sz w:val="20"/>
          <w:szCs w:val="20"/>
        </w:rPr>
        <w:t xml:space="preserve">available </w:t>
      </w:r>
      <w:r w:rsidR="00C06C7B" w:rsidRPr="4948538F">
        <w:rPr>
          <w:rFonts w:ascii="Arial" w:eastAsia="Times New Roman" w:hAnsi="Arial" w:cs="Arial"/>
          <w:sz w:val="20"/>
          <w:szCs w:val="20"/>
        </w:rPr>
        <w:t>fro</w:t>
      </w:r>
      <w:r w:rsidR="007972F8" w:rsidRPr="4948538F">
        <w:rPr>
          <w:rFonts w:ascii="Arial" w:eastAsia="Times New Roman" w:hAnsi="Arial" w:cs="Arial"/>
          <w:sz w:val="20"/>
          <w:szCs w:val="20"/>
        </w:rPr>
        <w:t xml:space="preserve">m Project </w:t>
      </w:r>
      <w:r w:rsidR="003A3F90" w:rsidRPr="4948538F">
        <w:rPr>
          <w:rFonts w:ascii="Arial" w:eastAsia="Times New Roman" w:hAnsi="Arial" w:cs="Arial"/>
          <w:sz w:val="20"/>
          <w:szCs w:val="20"/>
        </w:rPr>
        <w:t>Developer</w:t>
      </w:r>
      <w:r w:rsidR="007972F8" w:rsidRPr="4948538F">
        <w:rPr>
          <w:rFonts w:ascii="Arial" w:eastAsia="Times New Roman" w:hAnsi="Arial" w:cs="Arial"/>
          <w:sz w:val="20"/>
          <w:szCs w:val="20"/>
        </w:rPr>
        <w:t xml:space="preserve"> reporting</w:t>
      </w:r>
      <w:r w:rsidR="00F01D22" w:rsidRPr="4948538F">
        <w:rPr>
          <w:rFonts w:ascii="Arial" w:eastAsia="Times New Roman" w:hAnsi="Arial" w:cs="Arial"/>
          <w:sz w:val="20"/>
          <w:szCs w:val="20"/>
        </w:rPr>
        <w:t>.</w:t>
      </w:r>
      <w:r w:rsidRPr="4948538F">
        <w:rPr>
          <w:rFonts w:ascii="Arial" w:eastAsia="Times New Roman" w:hAnsi="Arial" w:cs="Arial"/>
          <w:sz w:val="20"/>
          <w:szCs w:val="20"/>
        </w:rPr>
        <w:t xml:space="preserve"> </w:t>
      </w:r>
      <w:r w:rsidR="00F01D22" w:rsidRPr="4948538F">
        <w:rPr>
          <w:rFonts w:ascii="Arial" w:eastAsia="Times New Roman" w:hAnsi="Arial" w:cs="Arial"/>
          <w:sz w:val="20"/>
          <w:szCs w:val="20"/>
        </w:rPr>
        <w:t>The</w:t>
      </w:r>
      <w:r w:rsidR="00342491" w:rsidRPr="4948538F">
        <w:rPr>
          <w:rFonts w:ascii="Arial" w:eastAsia="Times New Roman" w:hAnsi="Arial" w:cs="Arial"/>
          <w:sz w:val="20"/>
          <w:szCs w:val="20"/>
        </w:rPr>
        <w:t xml:space="preserve"> 2025</w:t>
      </w:r>
      <w:r w:rsidR="00F01D22" w:rsidRPr="4948538F">
        <w:rPr>
          <w:rFonts w:ascii="Arial" w:eastAsia="Times New Roman" w:hAnsi="Arial" w:cs="Arial"/>
          <w:sz w:val="20"/>
          <w:szCs w:val="20"/>
        </w:rPr>
        <w:t xml:space="preserve"> Biennial </w:t>
      </w:r>
      <w:r w:rsidR="00D71D53" w:rsidRPr="4948538F">
        <w:rPr>
          <w:rFonts w:ascii="Arial" w:eastAsia="Times New Roman" w:hAnsi="Arial" w:cs="Arial"/>
          <w:sz w:val="20"/>
          <w:szCs w:val="20"/>
        </w:rPr>
        <w:t xml:space="preserve">Progress </w:t>
      </w:r>
      <w:r w:rsidR="00F01D22" w:rsidRPr="4948538F">
        <w:rPr>
          <w:rFonts w:ascii="Arial" w:eastAsia="Times New Roman" w:hAnsi="Arial" w:cs="Arial"/>
          <w:sz w:val="20"/>
          <w:szCs w:val="20"/>
        </w:rPr>
        <w:t xml:space="preserve">Report will </w:t>
      </w:r>
      <w:r w:rsidR="003E75DC" w:rsidRPr="4948538F">
        <w:rPr>
          <w:rFonts w:ascii="Arial" w:eastAsia="Times New Roman" w:hAnsi="Arial" w:cs="Arial"/>
          <w:sz w:val="20"/>
          <w:szCs w:val="20"/>
        </w:rPr>
        <w:t>also</w:t>
      </w:r>
      <w:r w:rsidR="00F01D22" w:rsidRPr="4948538F">
        <w:rPr>
          <w:rFonts w:ascii="Arial" w:eastAsia="Times New Roman" w:hAnsi="Arial" w:cs="Arial"/>
          <w:sz w:val="20"/>
          <w:szCs w:val="20"/>
        </w:rPr>
        <w:t xml:space="preserve"> include </w:t>
      </w:r>
      <w:r w:rsidR="0061352F" w:rsidRPr="4948538F">
        <w:rPr>
          <w:rFonts w:ascii="Arial" w:eastAsia="Times New Roman" w:hAnsi="Arial" w:cs="Arial"/>
          <w:sz w:val="20"/>
          <w:szCs w:val="20"/>
        </w:rPr>
        <w:t xml:space="preserve">current and ongoing </w:t>
      </w:r>
      <w:r w:rsidR="00352B49" w:rsidRPr="4948538F">
        <w:rPr>
          <w:rFonts w:ascii="Arial" w:eastAsia="Times New Roman" w:hAnsi="Arial" w:cs="Arial"/>
          <w:sz w:val="20"/>
          <w:szCs w:val="20"/>
        </w:rPr>
        <w:t xml:space="preserve">information from </w:t>
      </w:r>
      <w:r w:rsidR="001F7E08" w:rsidRPr="4948538F">
        <w:rPr>
          <w:rFonts w:ascii="Arial" w:eastAsia="Times New Roman" w:hAnsi="Arial" w:cs="Arial"/>
          <w:sz w:val="20"/>
          <w:szCs w:val="20"/>
        </w:rPr>
        <w:t>FY</w:t>
      </w:r>
      <w:r w:rsidR="00352B49" w:rsidRPr="4948538F">
        <w:rPr>
          <w:rFonts w:ascii="Arial" w:eastAsia="Times New Roman" w:hAnsi="Arial" w:cs="Arial"/>
          <w:sz w:val="20"/>
          <w:szCs w:val="20"/>
        </w:rPr>
        <w:t xml:space="preserve"> </w:t>
      </w:r>
      <w:r w:rsidR="001F7E08" w:rsidRPr="4948538F">
        <w:rPr>
          <w:rFonts w:ascii="Arial" w:eastAsia="Times New Roman" w:hAnsi="Arial" w:cs="Arial"/>
          <w:sz w:val="20"/>
          <w:szCs w:val="20"/>
        </w:rPr>
        <w:t>20</w:t>
      </w:r>
      <w:r w:rsidR="000244CB" w:rsidRPr="4948538F">
        <w:rPr>
          <w:rFonts w:ascii="Arial" w:eastAsia="Times New Roman" w:hAnsi="Arial" w:cs="Arial"/>
          <w:sz w:val="20"/>
          <w:szCs w:val="20"/>
        </w:rPr>
        <w:t xml:space="preserve">24-25 </w:t>
      </w:r>
      <w:r w:rsidR="00690E3E" w:rsidRPr="4948538F">
        <w:rPr>
          <w:rFonts w:ascii="Arial" w:eastAsia="Times New Roman" w:hAnsi="Arial" w:cs="Arial"/>
          <w:sz w:val="20"/>
          <w:szCs w:val="20"/>
        </w:rPr>
        <w:t>related to adaptive management efforts, Watershed Planning, ROC Working Group recommendations, and the recent January 2025 wildfires.</w:t>
      </w:r>
      <w:r w:rsidR="00321496" w:rsidRPr="4948538F">
        <w:rPr>
          <w:rFonts w:ascii="Arial" w:eastAsia="Times New Roman" w:hAnsi="Arial" w:cs="Arial"/>
          <w:sz w:val="20"/>
          <w:szCs w:val="20"/>
        </w:rPr>
        <w:t xml:space="preserve"> </w:t>
      </w:r>
      <w:r w:rsidRPr="4948538F">
        <w:rPr>
          <w:rFonts w:ascii="Arial" w:eastAsia="Times New Roman" w:hAnsi="Arial" w:cs="Arial"/>
          <w:sz w:val="20"/>
          <w:szCs w:val="20"/>
        </w:rPr>
        <w:t xml:space="preserve">The 2023 Biennial </w:t>
      </w:r>
      <w:r w:rsidR="005822A0" w:rsidRPr="4948538F">
        <w:rPr>
          <w:rFonts w:ascii="Arial" w:eastAsia="Times New Roman" w:hAnsi="Arial" w:cs="Arial"/>
          <w:sz w:val="20"/>
          <w:szCs w:val="20"/>
        </w:rPr>
        <w:t xml:space="preserve">Progress </w:t>
      </w:r>
      <w:r w:rsidRPr="4948538F">
        <w:rPr>
          <w:rFonts w:ascii="Arial" w:eastAsia="Times New Roman" w:hAnsi="Arial" w:cs="Arial"/>
          <w:sz w:val="20"/>
          <w:szCs w:val="20"/>
        </w:rPr>
        <w:t xml:space="preserve">Report addressed the </w:t>
      </w:r>
      <w:r w:rsidR="001829C6" w:rsidRPr="4948538F">
        <w:rPr>
          <w:rFonts w:ascii="Arial" w:eastAsia="Times New Roman" w:hAnsi="Arial" w:cs="Arial"/>
          <w:sz w:val="20"/>
          <w:szCs w:val="20"/>
        </w:rPr>
        <w:t>P</w:t>
      </w:r>
      <w:r w:rsidRPr="4948538F">
        <w:rPr>
          <w:rFonts w:ascii="Arial" w:eastAsia="Times New Roman" w:hAnsi="Arial" w:cs="Arial"/>
          <w:sz w:val="20"/>
          <w:szCs w:val="20"/>
        </w:rPr>
        <w:t>rogram’s first two years</w:t>
      </w:r>
      <w:r w:rsidR="00321496" w:rsidRPr="4948538F">
        <w:rPr>
          <w:rFonts w:ascii="Arial" w:eastAsia="Times New Roman" w:hAnsi="Arial" w:cs="Arial"/>
          <w:sz w:val="20"/>
          <w:szCs w:val="20"/>
        </w:rPr>
        <w:t xml:space="preserve"> (FY</w:t>
      </w:r>
      <w:r w:rsidR="00B86454" w:rsidRPr="4948538F">
        <w:rPr>
          <w:rFonts w:ascii="Arial" w:eastAsia="Times New Roman" w:hAnsi="Arial" w:cs="Arial"/>
          <w:sz w:val="20"/>
          <w:szCs w:val="20"/>
        </w:rPr>
        <w:t xml:space="preserve"> 20</w:t>
      </w:r>
      <w:r w:rsidR="00FB72AD" w:rsidRPr="4948538F">
        <w:rPr>
          <w:rFonts w:ascii="Arial" w:eastAsia="Times New Roman" w:hAnsi="Arial" w:cs="Arial"/>
          <w:sz w:val="20"/>
          <w:szCs w:val="20"/>
        </w:rPr>
        <w:t>20-21</w:t>
      </w:r>
      <w:r w:rsidR="00E52C9B" w:rsidRPr="4948538F">
        <w:rPr>
          <w:rFonts w:ascii="Arial" w:eastAsia="Times New Roman" w:hAnsi="Arial" w:cs="Arial"/>
          <w:sz w:val="20"/>
          <w:szCs w:val="20"/>
        </w:rPr>
        <w:t xml:space="preserve"> and FY</w:t>
      </w:r>
      <w:r w:rsidR="00B86454" w:rsidRPr="4948538F">
        <w:rPr>
          <w:rFonts w:ascii="Arial" w:eastAsia="Times New Roman" w:hAnsi="Arial" w:cs="Arial"/>
          <w:sz w:val="20"/>
          <w:szCs w:val="20"/>
        </w:rPr>
        <w:t xml:space="preserve"> 20</w:t>
      </w:r>
      <w:r w:rsidR="00E52C9B" w:rsidRPr="4948538F">
        <w:rPr>
          <w:rFonts w:ascii="Arial" w:eastAsia="Times New Roman" w:hAnsi="Arial" w:cs="Arial"/>
          <w:sz w:val="20"/>
          <w:szCs w:val="20"/>
        </w:rPr>
        <w:t>21</w:t>
      </w:r>
      <w:r w:rsidR="00CB074F" w:rsidRPr="4948538F">
        <w:rPr>
          <w:rFonts w:ascii="Arial" w:eastAsia="Times New Roman" w:hAnsi="Arial" w:cs="Arial"/>
          <w:sz w:val="20"/>
          <w:szCs w:val="20"/>
        </w:rPr>
        <w:t>-22)</w:t>
      </w:r>
      <w:r w:rsidRPr="4948538F">
        <w:rPr>
          <w:rFonts w:ascii="Arial" w:eastAsia="Times New Roman" w:hAnsi="Arial" w:cs="Arial"/>
          <w:sz w:val="20"/>
          <w:szCs w:val="20"/>
        </w:rPr>
        <w:t>, setting a foundation for future evaluations.</w:t>
      </w:r>
    </w:p>
    <w:p w14:paraId="00000050" w14:textId="1AA35FFC" w:rsidR="00A41A01" w:rsidRDefault="00A05564" w:rsidP="741A95B3">
      <w:pPr>
        <w:pBdr>
          <w:top w:val="nil"/>
          <w:left w:val="nil"/>
          <w:bottom w:val="nil"/>
          <w:right w:val="nil"/>
          <w:between w:val="nil"/>
        </w:pBdr>
        <w:spacing w:after="160"/>
        <w:jc w:val="both"/>
        <w:rPr>
          <w:rFonts w:ascii="Arial" w:eastAsia="Arial" w:hAnsi="Arial" w:cs="Arial"/>
          <w:sz w:val="20"/>
          <w:szCs w:val="20"/>
        </w:rPr>
      </w:pPr>
      <w:r w:rsidRPr="741A95B3">
        <w:rPr>
          <w:rFonts w:ascii="Arial" w:eastAsia="Times New Roman" w:hAnsi="Arial" w:cs="Arial"/>
          <w:sz w:val="20"/>
          <w:szCs w:val="20"/>
        </w:rPr>
        <w:t xml:space="preserve">Member Mark Gold inquired about the inclusion of quantitative data in the </w:t>
      </w:r>
      <w:r w:rsidR="00764CC4" w:rsidRPr="741A95B3">
        <w:rPr>
          <w:rFonts w:ascii="Arial" w:eastAsia="Times New Roman" w:hAnsi="Arial" w:cs="Arial"/>
          <w:sz w:val="20"/>
          <w:szCs w:val="20"/>
        </w:rPr>
        <w:t xml:space="preserve">2025 </w:t>
      </w:r>
      <w:r w:rsidR="00CB074F" w:rsidRPr="741A95B3">
        <w:rPr>
          <w:rFonts w:ascii="Arial" w:eastAsia="Times New Roman" w:hAnsi="Arial" w:cs="Arial"/>
          <w:sz w:val="20"/>
          <w:szCs w:val="20"/>
        </w:rPr>
        <w:t xml:space="preserve">Biennial </w:t>
      </w:r>
      <w:r w:rsidR="2B50F2EC" w:rsidRPr="741A95B3">
        <w:rPr>
          <w:rFonts w:ascii="Arial" w:eastAsia="Times New Roman" w:hAnsi="Arial" w:cs="Arial"/>
          <w:sz w:val="20"/>
          <w:szCs w:val="20"/>
        </w:rPr>
        <w:t xml:space="preserve">Progress </w:t>
      </w:r>
      <w:r w:rsidR="001829C6" w:rsidRPr="741A95B3">
        <w:rPr>
          <w:rFonts w:ascii="Arial" w:eastAsia="Times New Roman" w:hAnsi="Arial" w:cs="Arial"/>
          <w:sz w:val="20"/>
          <w:szCs w:val="20"/>
        </w:rPr>
        <w:t>R</w:t>
      </w:r>
      <w:r w:rsidRPr="741A95B3">
        <w:rPr>
          <w:rFonts w:ascii="Arial" w:eastAsia="Times New Roman" w:hAnsi="Arial" w:cs="Arial"/>
          <w:sz w:val="20"/>
          <w:szCs w:val="20"/>
        </w:rPr>
        <w:t xml:space="preserve">eport, particularly regarding </w:t>
      </w:r>
      <w:r w:rsidR="001829C6" w:rsidRPr="741A95B3">
        <w:rPr>
          <w:rFonts w:ascii="Arial" w:eastAsia="Times New Roman" w:hAnsi="Arial" w:cs="Arial"/>
          <w:sz w:val="20"/>
          <w:szCs w:val="20"/>
        </w:rPr>
        <w:t xml:space="preserve">Water Quality </w:t>
      </w:r>
      <w:r w:rsidRPr="741A95B3">
        <w:rPr>
          <w:rFonts w:ascii="Arial" w:eastAsia="Times New Roman" w:hAnsi="Arial" w:cs="Arial"/>
          <w:sz w:val="20"/>
          <w:szCs w:val="20"/>
        </w:rPr>
        <w:t xml:space="preserve">performance. Member Gold recommended that a summary of </w:t>
      </w:r>
      <w:r w:rsidR="002A7609" w:rsidRPr="741A95B3">
        <w:rPr>
          <w:rFonts w:ascii="Arial" w:eastAsia="Times New Roman" w:hAnsi="Arial" w:cs="Arial"/>
          <w:sz w:val="20"/>
          <w:szCs w:val="20"/>
        </w:rPr>
        <w:t xml:space="preserve">findings from funded </w:t>
      </w:r>
      <w:r w:rsidRPr="741A95B3">
        <w:rPr>
          <w:rFonts w:ascii="Arial" w:eastAsia="Times New Roman" w:hAnsi="Arial" w:cs="Arial"/>
          <w:sz w:val="20"/>
          <w:szCs w:val="20"/>
        </w:rPr>
        <w:t>Scientific Studies</w:t>
      </w:r>
      <w:r w:rsidR="002A7609" w:rsidRPr="741A95B3">
        <w:rPr>
          <w:rFonts w:ascii="Arial" w:eastAsia="Times New Roman" w:hAnsi="Arial" w:cs="Arial"/>
          <w:sz w:val="20"/>
          <w:szCs w:val="20"/>
        </w:rPr>
        <w:t xml:space="preserve"> </w:t>
      </w:r>
      <w:r w:rsidRPr="741A95B3">
        <w:rPr>
          <w:rFonts w:ascii="Arial" w:eastAsia="Times New Roman" w:hAnsi="Arial" w:cs="Arial"/>
          <w:sz w:val="20"/>
          <w:szCs w:val="20"/>
        </w:rPr>
        <w:t xml:space="preserve">be incorporated to enhance public understanding of the SCW </w:t>
      </w:r>
      <w:r w:rsidR="001829C6" w:rsidRPr="741A95B3">
        <w:rPr>
          <w:rFonts w:ascii="Arial" w:eastAsia="Times New Roman" w:hAnsi="Arial" w:cs="Arial"/>
          <w:sz w:val="20"/>
          <w:szCs w:val="20"/>
        </w:rPr>
        <w:t>P</w:t>
      </w:r>
      <w:r w:rsidR="00AB1F45" w:rsidRPr="741A95B3">
        <w:rPr>
          <w:rFonts w:ascii="Arial" w:eastAsia="Times New Roman" w:hAnsi="Arial" w:cs="Arial"/>
          <w:sz w:val="20"/>
          <w:szCs w:val="20"/>
        </w:rPr>
        <w:t>rogram</w:t>
      </w:r>
      <w:r w:rsidRPr="741A95B3">
        <w:rPr>
          <w:rFonts w:ascii="Arial" w:eastAsia="Times New Roman" w:hAnsi="Arial" w:cs="Arial"/>
          <w:sz w:val="20"/>
          <w:szCs w:val="20"/>
        </w:rPr>
        <w:t xml:space="preserve">’s </w:t>
      </w:r>
      <w:r w:rsidRPr="741A95B3">
        <w:rPr>
          <w:rFonts w:ascii="Arial" w:eastAsia="Times New Roman" w:hAnsi="Arial" w:cs="Arial"/>
          <w:sz w:val="20"/>
          <w:szCs w:val="20"/>
        </w:rPr>
        <w:lastRenderedPageBreak/>
        <w:t>progress. Additionally, Member Gold emphasized the importance of presenting performance data</w:t>
      </w:r>
      <w:r w:rsidR="3D37FBEE" w:rsidRPr="741A95B3">
        <w:rPr>
          <w:rFonts w:ascii="Arial" w:eastAsia="Times New Roman" w:hAnsi="Arial" w:cs="Arial"/>
          <w:sz w:val="20"/>
          <w:szCs w:val="20"/>
        </w:rPr>
        <w:t>,</w:t>
      </w:r>
      <w:r w:rsidRPr="741A95B3">
        <w:rPr>
          <w:rFonts w:ascii="Arial" w:eastAsia="Times New Roman" w:hAnsi="Arial" w:cs="Arial"/>
          <w:sz w:val="20"/>
          <w:szCs w:val="20"/>
        </w:rPr>
        <w:t xml:space="preserve"> noting that existing </w:t>
      </w:r>
      <w:r w:rsidR="001829C6" w:rsidRPr="741A95B3">
        <w:rPr>
          <w:rFonts w:ascii="Arial" w:eastAsia="Times New Roman" w:hAnsi="Arial" w:cs="Arial"/>
          <w:sz w:val="20"/>
          <w:szCs w:val="20"/>
        </w:rPr>
        <w:t xml:space="preserve">Water Quality </w:t>
      </w:r>
      <w:r w:rsidRPr="741A95B3">
        <w:rPr>
          <w:rFonts w:ascii="Arial" w:eastAsia="Times New Roman" w:hAnsi="Arial" w:cs="Arial"/>
          <w:sz w:val="20"/>
          <w:szCs w:val="20"/>
        </w:rPr>
        <w:t xml:space="preserve">and </w:t>
      </w:r>
      <w:r w:rsidR="001829C6" w:rsidRPr="741A95B3">
        <w:rPr>
          <w:rFonts w:ascii="Arial" w:eastAsia="Times New Roman" w:hAnsi="Arial" w:cs="Arial"/>
          <w:sz w:val="20"/>
          <w:szCs w:val="20"/>
        </w:rPr>
        <w:t>Water Supply</w:t>
      </w:r>
      <w:r w:rsidRPr="741A95B3">
        <w:rPr>
          <w:rFonts w:ascii="Arial" w:eastAsia="Times New Roman" w:hAnsi="Arial" w:cs="Arial"/>
          <w:sz w:val="20"/>
          <w:szCs w:val="20"/>
        </w:rPr>
        <w:t xml:space="preserve"> baselines are documented through </w:t>
      </w:r>
      <w:r w:rsidR="0C83217E" w:rsidRPr="741A95B3">
        <w:rPr>
          <w:rFonts w:ascii="Arial" w:eastAsia="Arial" w:hAnsi="Arial" w:cs="Arial"/>
          <w:sz w:val="20"/>
          <w:szCs w:val="20"/>
        </w:rPr>
        <w:t xml:space="preserve">County MS4 monitoring </w:t>
      </w:r>
      <w:r w:rsidRPr="741A95B3">
        <w:rPr>
          <w:rFonts w:ascii="Arial" w:eastAsia="Times New Roman" w:hAnsi="Arial" w:cs="Arial"/>
          <w:sz w:val="20"/>
          <w:szCs w:val="20"/>
        </w:rPr>
        <w:t xml:space="preserve">reports submitted to the </w:t>
      </w:r>
      <w:r w:rsidR="00FF7E26" w:rsidRPr="741A95B3">
        <w:rPr>
          <w:rFonts w:ascii="Arial" w:eastAsia="Times New Roman" w:hAnsi="Arial" w:cs="Arial"/>
          <w:sz w:val="20"/>
          <w:szCs w:val="20"/>
        </w:rPr>
        <w:t xml:space="preserve">Regional </w:t>
      </w:r>
      <w:r w:rsidRPr="741A95B3">
        <w:rPr>
          <w:rFonts w:ascii="Arial" w:eastAsia="Times New Roman" w:hAnsi="Arial" w:cs="Arial"/>
          <w:sz w:val="20"/>
          <w:szCs w:val="20"/>
        </w:rPr>
        <w:t>Water</w:t>
      </w:r>
      <w:r w:rsidR="00FF7E26" w:rsidRPr="741A95B3">
        <w:rPr>
          <w:rFonts w:ascii="Arial" w:eastAsia="Times New Roman" w:hAnsi="Arial" w:cs="Arial"/>
          <w:sz w:val="20"/>
          <w:szCs w:val="20"/>
        </w:rPr>
        <w:t xml:space="preserve"> Quality </w:t>
      </w:r>
      <w:r w:rsidR="0080146A" w:rsidRPr="741A95B3">
        <w:rPr>
          <w:rFonts w:ascii="Arial" w:eastAsia="Times New Roman" w:hAnsi="Arial" w:cs="Arial"/>
          <w:sz w:val="20"/>
          <w:szCs w:val="20"/>
        </w:rPr>
        <w:t>Control</w:t>
      </w:r>
      <w:r w:rsidRPr="741A95B3">
        <w:rPr>
          <w:rFonts w:ascii="Arial" w:eastAsia="Times New Roman" w:hAnsi="Arial" w:cs="Arial"/>
          <w:sz w:val="20"/>
          <w:szCs w:val="20"/>
        </w:rPr>
        <w:t xml:space="preserve"> Board. Public Works staff acknowledged the significance of real-time monitoring data and stated that efforts would be made to </w:t>
      </w:r>
      <w:r w:rsidR="00506C5D" w:rsidRPr="741A95B3">
        <w:rPr>
          <w:rFonts w:ascii="Arial" w:eastAsia="Times New Roman" w:hAnsi="Arial" w:cs="Arial"/>
          <w:sz w:val="20"/>
          <w:szCs w:val="20"/>
        </w:rPr>
        <w:t>review</w:t>
      </w:r>
      <w:r w:rsidRPr="741A95B3">
        <w:rPr>
          <w:rFonts w:ascii="Arial" w:eastAsia="Times New Roman" w:hAnsi="Arial" w:cs="Arial"/>
          <w:sz w:val="20"/>
          <w:szCs w:val="20"/>
        </w:rPr>
        <w:t xml:space="preserve"> data</w:t>
      </w:r>
      <w:r w:rsidR="00E3158D" w:rsidRPr="741A95B3">
        <w:rPr>
          <w:rFonts w:ascii="Arial" w:eastAsia="Times New Roman" w:hAnsi="Arial" w:cs="Arial"/>
          <w:sz w:val="20"/>
          <w:szCs w:val="20"/>
        </w:rPr>
        <w:t xml:space="preserve"> from </w:t>
      </w:r>
      <w:r w:rsidR="00CE29C6" w:rsidRPr="741A95B3">
        <w:rPr>
          <w:rFonts w:ascii="Arial" w:eastAsia="Times New Roman" w:hAnsi="Arial" w:cs="Arial"/>
          <w:sz w:val="20"/>
          <w:szCs w:val="20"/>
        </w:rPr>
        <w:t xml:space="preserve">the limited number of </w:t>
      </w:r>
      <w:r w:rsidR="00E3158D" w:rsidRPr="741A95B3">
        <w:rPr>
          <w:rFonts w:ascii="Arial" w:eastAsia="Times New Roman" w:hAnsi="Arial" w:cs="Arial"/>
          <w:sz w:val="20"/>
          <w:szCs w:val="20"/>
        </w:rPr>
        <w:t xml:space="preserve">completed </w:t>
      </w:r>
      <w:r w:rsidR="00D61D72" w:rsidRPr="741A95B3">
        <w:rPr>
          <w:rFonts w:ascii="Arial" w:eastAsia="Times New Roman" w:hAnsi="Arial" w:cs="Arial"/>
          <w:sz w:val="20"/>
          <w:szCs w:val="20"/>
        </w:rPr>
        <w:t>projects</w:t>
      </w:r>
      <w:r w:rsidRPr="741A95B3">
        <w:rPr>
          <w:rFonts w:ascii="Arial" w:eastAsia="Times New Roman" w:hAnsi="Arial" w:cs="Arial"/>
          <w:sz w:val="20"/>
          <w:szCs w:val="20"/>
        </w:rPr>
        <w:t xml:space="preserve"> alongside modeled projections. Public Works </w:t>
      </w:r>
      <w:r w:rsidR="00927DCD" w:rsidRPr="741A95B3">
        <w:rPr>
          <w:rFonts w:ascii="Arial" w:eastAsia="Times New Roman" w:hAnsi="Arial" w:cs="Arial"/>
          <w:sz w:val="20"/>
          <w:szCs w:val="20"/>
        </w:rPr>
        <w:t xml:space="preserve">staff </w:t>
      </w:r>
      <w:r w:rsidRPr="741A95B3">
        <w:rPr>
          <w:rFonts w:ascii="Arial" w:eastAsia="Times New Roman" w:hAnsi="Arial" w:cs="Arial"/>
          <w:sz w:val="20"/>
          <w:szCs w:val="20"/>
        </w:rPr>
        <w:t xml:space="preserve">also highlighted that the April ROC meeting will offer a comprehensive review of available data </w:t>
      </w:r>
      <w:r w:rsidR="003364F0" w:rsidRPr="741A95B3">
        <w:rPr>
          <w:rFonts w:ascii="Arial" w:eastAsia="Times New Roman" w:hAnsi="Arial" w:cs="Arial"/>
          <w:sz w:val="20"/>
          <w:szCs w:val="20"/>
        </w:rPr>
        <w:t xml:space="preserve">that </w:t>
      </w:r>
      <w:r w:rsidR="0079412F" w:rsidRPr="741A95B3">
        <w:rPr>
          <w:rFonts w:ascii="Arial" w:eastAsia="Times New Roman" w:hAnsi="Arial" w:cs="Arial"/>
          <w:sz w:val="20"/>
          <w:szCs w:val="20"/>
        </w:rPr>
        <w:t>can</w:t>
      </w:r>
      <w:r w:rsidR="003364F0" w:rsidRPr="741A95B3">
        <w:rPr>
          <w:rFonts w:ascii="Arial" w:eastAsia="Times New Roman" w:hAnsi="Arial" w:cs="Arial"/>
          <w:sz w:val="20"/>
          <w:szCs w:val="20"/>
        </w:rPr>
        <w:t xml:space="preserve"> be used to inform the 2025 Biennial Progress Report</w:t>
      </w:r>
      <w:r w:rsidR="0079412F" w:rsidRPr="741A95B3">
        <w:rPr>
          <w:rFonts w:ascii="Arial" w:eastAsia="Times New Roman" w:hAnsi="Arial" w:cs="Arial"/>
          <w:sz w:val="20"/>
          <w:szCs w:val="20"/>
        </w:rPr>
        <w:t xml:space="preserve"> </w:t>
      </w:r>
      <w:r w:rsidRPr="741A95B3">
        <w:rPr>
          <w:rFonts w:ascii="Arial" w:eastAsia="Times New Roman" w:hAnsi="Arial" w:cs="Arial"/>
          <w:sz w:val="20"/>
          <w:szCs w:val="20"/>
        </w:rPr>
        <w:t xml:space="preserve">and </w:t>
      </w:r>
      <w:r w:rsidR="00C05A51" w:rsidRPr="741A95B3">
        <w:rPr>
          <w:rFonts w:ascii="Arial" w:eastAsia="Times New Roman" w:hAnsi="Arial" w:cs="Arial"/>
          <w:sz w:val="20"/>
          <w:szCs w:val="20"/>
        </w:rPr>
        <w:t>cou</w:t>
      </w:r>
      <w:r w:rsidR="00070EF5" w:rsidRPr="741A95B3">
        <w:rPr>
          <w:rFonts w:ascii="Arial" w:eastAsia="Times New Roman" w:hAnsi="Arial" w:cs="Arial"/>
          <w:sz w:val="20"/>
          <w:szCs w:val="20"/>
        </w:rPr>
        <w:t xml:space="preserve">ld also </w:t>
      </w:r>
      <w:r w:rsidRPr="741A95B3">
        <w:rPr>
          <w:rFonts w:ascii="Arial" w:eastAsia="Times New Roman" w:hAnsi="Arial" w:cs="Arial"/>
          <w:sz w:val="20"/>
          <w:szCs w:val="20"/>
        </w:rPr>
        <w:t>provide an opportunity to identify any gaps that may need further attention.</w:t>
      </w:r>
    </w:p>
    <w:p w14:paraId="00000051" w14:textId="77777777" w:rsidR="00A41A01" w:rsidRDefault="00807C5C" w:rsidP="006F3C4D">
      <w:pPr>
        <w:numPr>
          <w:ilvl w:val="0"/>
          <w:numId w:val="13"/>
        </w:numPr>
        <w:pBdr>
          <w:top w:val="nil"/>
          <w:left w:val="nil"/>
          <w:bottom w:val="nil"/>
          <w:right w:val="nil"/>
          <w:between w:val="nil"/>
        </w:pBdr>
        <w:spacing w:line="259" w:lineRule="auto"/>
        <w:jc w:val="both"/>
        <w:rPr>
          <w:rFonts w:ascii="Arial" w:eastAsia="Arial" w:hAnsi="Arial" w:cs="Arial"/>
          <w:b/>
          <w:color w:val="000000"/>
          <w:sz w:val="20"/>
          <w:szCs w:val="20"/>
        </w:rPr>
      </w:pPr>
      <w:r>
        <w:rPr>
          <w:rFonts w:ascii="Arial" w:eastAsia="Arial" w:hAnsi="Arial" w:cs="Arial"/>
          <w:b/>
          <w:color w:val="000000"/>
          <w:sz w:val="20"/>
          <w:szCs w:val="20"/>
        </w:rPr>
        <w:t>Biennial Report Session 1 – Public Input Session</w:t>
      </w:r>
    </w:p>
    <w:p w14:paraId="00000052" w14:textId="77777777" w:rsidR="00A41A01" w:rsidRDefault="00807C5C" w:rsidP="00F740BF">
      <w:pPr>
        <w:numPr>
          <w:ilvl w:val="1"/>
          <w:numId w:val="13"/>
        </w:numPr>
        <w:pBdr>
          <w:top w:val="nil"/>
          <w:left w:val="nil"/>
          <w:bottom w:val="nil"/>
          <w:right w:val="nil"/>
          <w:between w:val="nil"/>
        </w:pBdr>
        <w:spacing w:after="160" w:line="259" w:lineRule="auto"/>
        <w:jc w:val="both"/>
        <w:rPr>
          <w:rFonts w:ascii="Arial" w:eastAsia="Arial" w:hAnsi="Arial" w:cs="Arial"/>
          <w:b/>
          <w:color w:val="000000"/>
          <w:sz w:val="20"/>
          <w:szCs w:val="20"/>
        </w:rPr>
      </w:pPr>
      <w:r>
        <w:rPr>
          <w:rFonts w:ascii="Arial" w:eastAsia="Arial" w:hAnsi="Arial" w:cs="Arial"/>
          <w:b/>
          <w:color w:val="000000"/>
          <w:sz w:val="20"/>
          <w:szCs w:val="20"/>
        </w:rPr>
        <w:t xml:space="preserve">Special Public Comment Period </w:t>
      </w:r>
    </w:p>
    <w:p w14:paraId="76F4F02D" w14:textId="29EC791F" w:rsidR="002E619A" w:rsidRDefault="0051513A" w:rsidP="009C2899">
      <w:pPr>
        <w:spacing w:after="160"/>
        <w:jc w:val="both"/>
        <w:rPr>
          <w:rFonts w:ascii="Arial" w:eastAsia="Arial" w:hAnsi="Arial" w:cs="Arial"/>
          <w:sz w:val="20"/>
          <w:szCs w:val="20"/>
        </w:rPr>
      </w:pPr>
      <w:r w:rsidRPr="741A95B3">
        <w:rPr>
          <w:rFonts w:ascii="Arial" w:eastAsia="Arial" w:hAnsi="Arial" w:cs="Arial"/>
          <w:sz w:val="20"/>
          <w:szCs w:val="20"/>
        </w:rPr>
        <w:t>The</w:t>
      </w:r>
      <w:r w:rsidR="00F357EA" w:rsidRPr="741A95B3">
        <w:rPr>
          <w:rFonts w:ascii="Arial" w:eastAsia="Arial" w:hAnsi="Arial" w:cs="Arial"/>
          <w:sz w:val="20"/>
          <w:szCs w:val="20"/>
        </w:rPr>
        <w:t xml:space="preserve"> Executive Clerk </w:t>
      </w:r>
      <w:r w:rsidR="0048128B" w:rsidRPr="741A95B3">
        <w:rPr>
          <w:rFonts w:ascii="Arial" w:eastAsia="Arial" w:hAnsi="Arial" w:cs="Arial"/>
          <w:sz w:val="20"/>
          <w:szCs w:val="20"/>
        </w:rPr>
        <w:t>noted</w:t>
      </w:r>
      <w:r w:rsidR="00F357EA" w:rsidRPr="741A95B3">
        <w:rPr>
          <w:rFonts w:ascii="Arial" w:eastAsia="Arial" w:hAnsi="Arial" w:cs="Arial"/>
          <w:sz w:val="20"/>
          <w:szCs w:val="20"/>
        </w:rPr>
        <w:t xml:space="preserve"> that the</w:t>
      </w:r>
      <w:r w:rsidRPr="741A95B3">
        <w:rPr>
          <w:rFonts w:ascii="Arial" w:eastAsia="Arial" w:hAnsi="Arial" w:cs="Arial"/>
          <w:sz w:val="20"/>
          <w:szCs w:val="20"/>
        </w:rPr>
        <w:t xml:space="preserve"> Biennial </w:t>
      </w:r>
      <w:r w:rsidR="2B56958B" w:rsidRPr="741A95B3">
        <w:rPr>
          <w:rFonts w:ascii="Arial" w:eastAsia="Arial" w:hAnsi="Arial" w:cs="Arial"/>
          <w:sz w:val="20"/>
          <w:szCs w:val="20"/>
        </w:rPr>
        <w:t xml:space="preserve">Progress </w:t>
      </w:r>
      <w:r w:rsidRPr="741A95B3">
        <w:rPr>
          <w:rFonts w:ascii="Arial" w:eastAsia="Arial" w:hAnsi="Arial" w:cs="Arial"/>
          <w:sz w:val="20"/>
          <w:szCs w:val="20"/>
        </w:rPr>
        <w:t xml:space="preserve">Report expresses the ROC’s findings on </w:t>
      </w:r>
      <w:r w:rsidR="00865CCF" w:rsidRPr="741A95B3">
        <w:rPr>
          <w:rFonts w:ascii="Arial" w:eastAsia="Arial" w:hAnsi="Arial" w:cs="Arial"/>
          <w:sz w:val="20"/>
          <w:szCs w:val="20"/>
        </w:rPr>
        <w:t xml:space="preserve">attainment of </w:t>
      </w:r>
      <w:r w:rsidRPr="741A95B3">
        <w:rPr>
          <w:rFonts w:ascii="Arial" w:eastAsia="Arial" w:hAnsi="Arial" w:cs="Arial"/>
          <w:sz w:val="20"/>
          <w:szCs w:val="20"/>
        </w:rPr>
        <w:t xml:space="preserve">the SCW </w:t>
      </w:r>
      <w:r w:rsidR="006F3C4D" w:rsidRPr="741A95B3">
        <w:rPr>
          <w:rFonts w:ascii="Arial" w:eastAsia="Arial" w:hAnsi="Arial" w:cs="Arial"/>
          <w:sz w:val="20"/>
          <w:szCs w:val="20"/>
        </w:rPr>
        <w:t>P</w:t>
      </w:r>
      <w:r w:rsidR="00AB1F45" w:rsidRPr="741A95B3">
        <w:rPr>
          <w:rFonts w:ascii="Arial" w:eastAsia="Arial" w:hAnsi="Arial" w:cs="Arial"/>
          <w:sz w:val="20"/>
          <w:szCs w:val="20"/>
        </w:rPr>
        <w:t>rogram</w:t>
      </w:r>
      <w:r w:rsidRPr="741A95B3">
        <w:rPr>
          <w:rFonts w:ascii="Arial" w:eastAsia="Arial" w:hAnsi="Arial" w:cs="Arial"/>
          <w:sz w:val="20"/>
          <w:szCs w:val="20"/>
        </w:rPr>
        <w:t xml:space="preserve">’s goals and </w:t>
      </w:r>
      <w:r w:rsidR="00865CCF" w:rsidRPr="741A95B3">
        <w:rPr>
          <w:rFonts w:ascii="Arial" w:eastAsia="Arial" w:hAnsi="Arial" w:cs="Arial"/>
          <w:sz w:val="20"/>
          <w:szCs w:val="20"/>
        </w:rPr>
        <w:t xml:space="preserve">offers </w:t>
      </w:r>
      <w:r w:rsidRPr="741A95B3">
        <w:rPr>
          <w:rFonts w:ascii="Arial" w:eastAsia="Arial" w:hAnsi="Arial" w:cs="Arial"/>
          <w:sz w:val="20"/>
          <w:szCs w:val="20"/>
        </w:rPr>
        <w:t>recommendations</w:t>
      </w:r>
      <w:r w:rsidR="00865CCF" w:rsidRPr="741A95B3">
        <w:rPr>
          <w:rFonts w:ascii="Arial" w:eastAsia="Arial" w:hAnsi="Arial" w:cs="Arial"/>
          <w:sz w:val="20"/>
          <w:szCs w:val="20"/>
        </w:rPr>
        <w:t xml:space="preserve"> for adaptive management</w:t>
      </w:r>
      <w:r w:rsidRPr="741A95B3">
        <w:rPr>
          <w:rFonts w:ascii="Arial" w:eastAsia="Arial" w:hAnsi="Arial" w:cs="Arial"/>
          <w:sz w:val="20"/>
          <w:szCs w:val="20"/>
        </w:rPr>
        <w:t xml:space="preserve">. </w:t>
      </w:r>
      <w:r w:rsidR="081E49D4" w:rsidRPr="741A95B3">
        <w:rPr>
          <w:rFonts w:ascii="Arial" w:eastAsia="Arial" w:hAnsi="Arial" w:cs="Arial"/>
          <w:sz w:val="20"/>
          <w:szCs w:val="20"/>
        </w:rPr>
        <w:t>The Executive Cle</w:t>
      </w:r>
      <w:r w:rsidR="00F357EA" w:rsidRPr="741A95B3">
        <w:rPr>
          <w:rFonts w:ascii="Arial" w:eastAsia="Arial" w:hAnsi="Arial" w:cs="Arial"/>
          <w:sz w:val="20"/>
          <w:szCs w:val="20"/>
        </w:rPr>
        <w:t>r</w:t>
      </w:r>
      <w:r w:rsidR="081E49D4" w:rsidRPr="741A95B3">
        <w:rPr>
          <w:rFonts w:ascii="Arial" w:eastAsia="Arial" w:hAnsi="Arial" w:cs="Arial"/>
          <w:sz w:val="20"/>
          <w:szCs w:val="20"/>
        </w:rPr>
        <w:t xml:space="preserve">k </w:t>
      </w:r>
      <w:r w:rsidR="0048128B" w:rsidRPr="741A95B3">
        <w:rPr>
          <w:rFonts w:ascii="Arial" w:eastAsia="Arial" w:hAnsi="Arial" w:cs="Arial"/>
          <w:sz w:val="20"/>
          <w:szCs w:val="20"/>
        </w:rPr>
        <w:t>shared</w:t>
      </w:r>
      <w:r w:rsidR="081E49D4" w:rsidRPr="741A95B3">
        <w:rPr>
          <w:rFonts w:ascii="Arial" w:eastAsia="Arial" w:hAnsi="Arial" w:cs="Arial"/>
          <w:sz w:val="20"/>
          <w:szCs w:val="20"/>
        </w:rPr>
        <w:t xml:space="preserve"> that t</w:t>
      </w:r>
      <w:r w:rsidRPr="741A95B3">
        <w:rPr>
          <w:rFonts w:ascii="Arial" w:eastAsia="Arial" w:hAnsi="Arial" w:cs="Arial"/>
          <w:sz w:val="20"/>
          <w:szCs w:val="20"/>
        </w:rPr>
        <w:t xml:space="preserve">he ROC </w:t>
      </w:r>
      <w:r w:rsidR="003B24EF" w:rsidRPr="741A95B3">
        <w:rPr>
          <w:rFonts w:ascii="Arial" w:eastAsia="Arial" w:hAnsi="Arial" w:cs="Arial"/>
          <w:sz w:val="20"/>
          <w:szCs w:val="20"/>
        </w:rPr>
        <w:t xml:space="preserve">is seeking </w:t>
      </w:r>
      <w:r w:rsidR="0047625D" w:rsidRPr="741A95B3">
        <w:rPr>
          <w:rFonts w:ascii="Arial" w:eastAsia="Arial" w:hAnsi="Arial" w:cs="Arial"/>
          <w:sz w:val="20"/>
          <w:szCs w:val="20"/>
        </w:rPr>
        <w:t>public input on the</w:t>
      </w:r>
      <w:r w:rsidR="00E67581" w:rsidRPr="741A95B3">
        <w:rPr>
          <w:rFonts w:ascii="Arial" w:eastAsia="Arial" w:hAnsi="Arial" w:cs="Arial"/>
          <w:sz w:val="20"/>
          <w:szCs w:val="20"/>
        </w:rPr>
        <w:t xml:space="preserve"> development of the</w:t>
      </w:r>
      <w:r w:rsidR="000F7CF2" w:rsidRPr="741A95B3">
        <w:rPr>
          <w:rFonts w:ascii="Arial" w:eastAsia="Arial" w:hAnsi="Arial" w:cs="Arial"/>
          <w:sz w:val="20"/>
          <w:szCs w:val="20"/>
        </w:rPr>
        <w:t xml:space="preserve"> 2025 Biennial Report. </w:t>
      </w:r>
      <w:r w:rsidR="00563181" w:rsidRPr="741A95B3">
        <w:rPr>
          <w:rFonts w:ascii="Arial" w:eastAsia="Arial" w:hAnsi="Arial" w:cs="Arial"/>
          <w:sz w:val="20"/>
          <w:szCs w:val="20"/>
        </w:rPr>
        <w:t xml:space="preserve">Of primary interest </w:t>
      </w:r>
      <w:r w:rsidR="00346775" w:rsidRPr="741A95B3">
        <w:rPr>
          <w:rFonts w:ascii="Arial" w:eastAsia="Arial" w:hAnsi="Arial" w:cs="Arial"/>
          <w:sz w:val="20"/>
          <w:szCs w:val="20"/>
        </w:rPr>
        <w:t>are</w:t>
      </w:r>
      <w:r w:rsidR="00563181" w:rsidRPr="741A95B3">
        <w:rPr>
          <w:rFonts w:ascii="Arial" w:eastAsia="Arial" w:hAnsi="Arial" w:cs="Arial"/>
          <w:sz w:val="20"/>
          <w:szCs w:val="20"/>
        </w:rPr>
        <w:t xml:space="preserve"> insights to the following </w:t>
      </w:r>
      <w:r w:rsidR="001B5285" w:rsidRPr="741A95B3">
        <w:rPr>
          <w:rFonts w:ascii="Arial" w:eastAsia="Arial" w:hAnsi="Arial" w:cs="Arial"/>
          <w:sz w:val="20"/>
          <w:szCs w:val="20"/>
        </w:rPr>
        <w:t xml:space="preserve">three </w:t>
      </w:r>
      <w:r w:rsidR="00563181" w:rsidRPr="741A95B3">
        <w:rPr>
          <w:rFonts w:ascii="Arial" w:eastAsia="Arial" w:hAnsi="Arial" w:cs="Arial"/>
          <w:sz w:val="20"/>
          <w:szCs w:val="20"/>
        </w:rPr>
        <w:t xml:space="preserve">questions: 1) </w:t>
      </w:r>
      <w:r w:rsidR="00786267" w:rsidRPr="741A95B3">
        <w:rPr>
          <w:rFonts w:ascii="Arial" w:eastAsia="Arial" w:hAnsi="Arial" w:cs="Arial"/>
          <w:sz w:val="20"/>
          <w:szCs w:val="20"/>
        </w:rPr>
        <w:t xml:space="preserve">How have you seen the SCW Program achieving its goals the past two years?; 2) How do you hope the SCW Program can improve in the coming two years?; 3) What do you feel are the most important improvements over the long term that will help the SCW Program be successful and achieve its goals? </w:t>
      </w:r>
    </w:p>
    <w:p w14:paraId="6E07C257" w14:textId="60B52DD3" w:rsidR="0051513A" w:rsidRPr="0051513A" w:rsidRDefault="00C46472" w:rsidP="00F740BF">
      <w:pPr>
        <w:spacing w:after="160"/>
        <w:jc w:val="both"/>
        <w:rPr>
          <w:rFonts w:ascii="Arial" w:eastAsia="Arial" w:hAnsi="Arial" w:cs="Arial"/>
          <w:sz w:val="20"/>
          <w:szCs w:val="20"/>
        </w:rPr>
      </w:pPr>
      <w:r>
        <w:rPr>
          <w:rFonts w:ascii="Arial" w:eastAsia="Arial" w:hAnsi="Arial" w:cs="Arial"/>
          <w:sz w:val="20"/>
          <w:szCs w:val="20"/>
        </w:rPr>
        <w:t>The Executive Clerk stated that p</w:t>
      </w:r>
      <w:r w:rsidR="003669F8">
        <w:rPr>
          <w:rFonts w:ascii="Arial" w:eastAsia="Arial" w:hAnsi="Arial" w:cs="Arial"/>
          <w:sz w:val="20"/>
          <w:szCs w:val="20"/>
        </w:rPr>
        <w:t xml:space="preserve">ublic comment periods were extended from two to five minutes </w:t>
      </w:r>
      <w:r>
        <w:rPr>
          <w:rFonts w:ascii="Arial" w:eastAsia="Arial" w:hAnsi="Arial" w:cs="Arial"/>
          <w:sz w:val="20"/>
          <w:szCs w:val="20"/>
        </w:rPr>
        <w:t xml:space="preserve">for this meeting. </w:t>
      </w:r>
      <w:r w:rsidR="005B0192">
        <w:rPr>
          <w:rFonts w:ascii="Arial" w:eastAsia="Arial" w:hAnsi="Arial" w:cs="Arial"/>
          <w:sz w:val="20"/>
          <w:szCs w:val="20"/>
        </w:rPr>
        <w:t>Participants in-person</w:t>
      </w:r>
      <w:r w:rsidR="007F00E9">
        <w:rPr>
          <w:rFonts w:ascii="Arial" w:eastAsia="Arial" w:hAnsi="Arial" w:cs="Arial"/>
          <w:sz w:val="20"/>
          <w:szCs w:val="20"/>
        </w:rPr>
        <w:t xml:space="preserve">, on the Spanish </w:t>
      </w:r>
      <w:r w:rsidR="00CF0318">
        <w:rPr>
          <w:rFonts w:ascii="Arial" w:eastAsia="Arial" w:hAnsi="Arial" w:cs="Arial"/>
          <w:sz w:val="20"/>
          <w:szCs w:val="20"/>
        </w:rPr>
        <w:t>interpretation</w:t>
      </w:r>
      <w:r w:rsidR="007F00E9">
        <w:rPr>
          <w:rFonts w:ascii="Arial" w:eastAsia="Arial" w:hAnsi="Arial" w:cs="Arial"/>
          <w:sz w:val="20"/>
          <w:szCs w:val="20"/>
        </w:rPr>
        <w:t xml:space="preserve"> line, and call-in users were invited to provide public comment. </w:t>
      </w:r>
      <w:r w:rsidR="00BD3517">
        <w:rPr>
          <w:rFonts w:ascii="Arial" w:eastAsia="Arial" w:hAnsi="Arial" w:cs="Arial"/>
          <w:sz w:val="20"/>
          <w:szCs w:val="20"/>
        </w:rPr>
        <w:t xml:space="preserve">Four public comment cards were received by 5:00pm the day before the meeting and </w:t>
      </w:r>
      <w:r w:rsidR="003B201D">
        <w:rPr>
          <w:rFonts w:ascii="Arial" w:eastAsia="Arial" w:hAnsi="Arial" w:cs="Arial"/>
          <w:sz w:val="20"/>
          <w:szCs w:val="20"/>
        </w:rPr>
        <w:t xml:space="preserve">nine comments were submitted </w:t>
      </w:r>
      <w:r w:rsidR="00BC291D">
        <w:rPr>
          <w:rFonts w:ascii="Arial" w:eastAsia="Arial" w:hAnsi="Arial" w:cs="Arial"/>
          <w:sz w:val="20"/>
          <w:szCs w:val="20"/>
        </w:rPr>
        <w:t xml:space="preserve">on the day of the meeting. Public comment cards </w:t>
      </w:r>
      <w:r w:rsidR="00BD3517">
        <w:rPr>
          <w:rFonts w:ascii="Arial" w:eastAsia="Arial" w:hAnsi="Arial" w:cs="Arial"/>
          <w:sz w:val="20"/>
          <w:szCs w:val="20"/>
        </w:rPr>
        <w:t xml:space="preserve">can be found on the </w:t>
      </w:r>
      <w:hyperlink r:id="rId13" w:history="1">
        <w:r w:rsidR="00BD3517" w:rsidRPr="0E369B73">
          <w:rPr>
            <w:rFonts w:ascii="Arial" w:eastAsia="Arial" w:hAnsi="Arial" w:cs="Arial"/>
            <w:sz w:val="20"/>
            <w:szCs w:val="20"/>
          </w:rPr>
          <w:t>SCW Program website</w:t>
        </w:r>
        <w:r w:rsidR="00BD3517" w:rsidRPr="0E369B73">
          <w:rPr>
            <w:rStyle w:val="Hyperlink"/>
            <w:rFonts w:ascii="Arial" w:eastAsia="Arial" w:hAnsi="Arial" w:cs="Arial"/>
            <w:sz w:val="20"/>
            <w:szCs w:val="20"/>
          </w:rPr>
          <w:t>.</w:t>
        </w:r>
      </w:hyperlink>
      <w:r w:rsidR="00BD3517">
        <w:rPr>
          <w:rFonts w:ascii="Arial" w:eastAsia="Arial" w:hAnsi="Arial" w:cs="Arial"/>
          <w:sz w:val="20"/>
          <w:szCs w:val="20"/>
        </w:rPr>
        <w:t xml:space="preserve"> </w:t>
      </w:r>
    </w:p>
    <w:p w14:paraId="4807CA54" w14:textId="6631EB72" w:rsidR="00C1628A" w:rsidRPr="0051513A" w:rsidRDefault="0051513A" w:rsidP="00B373D6">
      <w:pPr>
        <w:spacing w:after="160"/>
        <w:jc w:val="both"/>
        <w:rPr>
          <w:rFonts w:ascii="Arial" w:eastAsia="Arial" w:hAnsi="Arial" w:cs="Arial"/>
          <w:sz w:val="20"/>
          <w:szCs w:val="20"/>
        </w:rPr>
      </w:pPr>
      <w:r w:rsidRPr="4948538F">
        <w:rPr>
          <w:rFonts w:ascii="Arial" w:eastAsia="Arial" w:hAnsi="Arial" w:cs="Arial"/>
          <w:sz w:val="20"/>
          <w:szCs w:val="20"/>
        </w:rPr>
        <w:t>Maggie Gardner (Our Water Los Angeles Coalition</w:t>
      </w:r>
      <w:r w:rsidR="006F3C4D" w:rsidRPr="4948538F">
        <w:rPr>
          <w:rFonts w:ascii="Arial" w:eastAsia="Arial" w:hAnsi="Arial" w:cs="Arial"/>
          <w:sz w:val="20"/>
          <w:szCs w:val="20"/>
        </w:rPr>
        <w:t xml:space="preserve"> (OWLA)</w:t>
      </w:r>
      <w:r w:rsidRPr="4948538F">
        <w:rPr>
          <w:rFonts w:ascii="Arial" w:eastAsia="Arial" w:hAnsi="Arial" w:cs="Arial"/>
          <w:sz w:val="20"/>
          <w:szCs w:val="20"/>
        </w:rPr>
        <w:t xml:space="preserve">) provided a public comment </w:t>
      </w:r>
      <w:r w:rsidR="00FF0452" w:rsidRPr="4948538F">
        <w:rPr>
          <w:rFonts w:ascii="Arial" w:eastAsia="Arial" w:hAnsi="Arial" w:cs="Arial"/>
          <w:sz w:val="20"/>
          <w:szCs w:val="20"/>
        </w:rPr>
        <w:t xml:space="preserve">that reiterated </w:t>
      </w:r>
      <w:r w:rsidR="0071529C" w:rsidRPr="4948538F">
        <w:rPr>
          <w:rFonts w:ascii="Arial" w:eastAsia="Arial" w:hAnsi="Arial" w:cs="Arial"/>
          <w:sz w:val="20"/>
          <w:szCs w:val="20"/>
        </w:rPr>
        <w:t xml:space="preserve">the points of a letter submitted </w:t>
      </w:r>
      <w:r w:rsidR="00F81405" w:rsidRPr="4948538F">
        <w:rPr>
          <w:rFonts w:ascii="Arial" w:eastAsia="Arial" w:hAnsi="Arial" w:cs="Arial"/>
          <w:sz w:val="20"/>
          <w:szCs w:val="20"/>
        </w:rPr>
        <w:t xml:space="preserve">by OWLA </w:t>
      </w:r>
      <w:r w:rsidR="0071529C" w:rsidRPr="4948538F">
        <w:rPr>
          <w:rFonts w:ascii="Arial" w:eastAsia="Arial" w:hAnsi="Arial" w:cs="Arial"/>
          <w:sz w:val="20"/>
          <w:szCs w:val="20"/>
        </w:rPr>
        <w:t xml:space="preserve">alongside the comment card.  Gardner </w:t>
      </w:r>
      <w:r w:rsidRPr="4948538F">
        <w:rPr>
          <w:rFonts w:ascii="Arial" w:eastAsia="Arial" w:hAnsi="Arial" w:cs="Arial"/>
          <w:sz w:val="20"/>
          <w:szCs w:val="20"/>
        </w:rPr>
        <w:t>emphasiz</w:t>
      </w:r>
      <w:r w:rsidR="0071529C" w:rsidRPr="4948538F">
        <w:rPr>
          <w:rFonts w:ascii="Arial" w:eastAsia="Arial" w:hAnsi="Arial" w:cs="Arial"/>
          <w:sz w:val="20"/>
          <w:szCs w:val="20"/>
        </w:rPr>
        <w:t>ed</w:t>
      </w:r>
      <w:r w:rsidRPr="4948538F">
        <w:rPr>
          <w:rFonts w:ascii="Arial" w:eastAsia="Arial" w:hAnsi="Arial" w:cs="Arial"/>
          <w:sz w:val="20"/>
          <w:szCs w:val="20"/>
        </w:rPr>
        <w:t xml:space="preserve"> the need for clear metrics and transparent definitions around Community Investment Benefits</w:t>
      </w:r>
      <w:r w:rsidR="00035F6D" w:rsidRPr="4948538F">
        <w:rPr>
          <w:rFonts w:ascii="Arial" w:eastAsia="Arial" w:hAnsi="Arial" w:cs="Arial"/>
          <w:sz w:val="20"/>
          <w:szCs w:val="20"/>
        </w:rPr>
        <w:t xml:space="preserve">, </w:t>
      </w:r>
      <w:r w:rsidRPr="4948538F">
        <w:rPr>
          <w:rFonts w:ascii="Arial" w:eastAsia="Arial" w:hAnsi="Arial" w:cs="Arial"/>
          <w:sz w:val="20"/>
          <w:szCs w:val="20"/>
        </w:rPr>
        <w:t xml:space="preserve">Nature-Based Solutions, Disadvantaged Community </w:t>
      </w:r>
      <w:r w:rsidR="00FF6DFD" w:rsidRPr="4948538F">
        <w:rPr>
          <w:rFonts w:ascii="Arial" w:eastAsia="Arial" w:hAnsi="Arial" w:cs="Arial"/>
          <w:sz w:val="20"/>
          <w:szCs w:val="20"/>
        </w:rPr>
        <w:t>B</w:t>
      </w:r>
      <w:r w:rsidRPr="4948538F">
        <w:rPr>
          <w:rFonts w:ascii="Arial" w:eastAsia="Arial" w:hAnsi="Arial" w:cs="Arial"/>
          <w:sz w:val="20"/>
          <w:szCs w:val="20"/>
        </w:rPr>
        <w:t>enefits, and workforce impacts. Gardner highlighted the importance of prioritizing hardscape removal and increasing green space, particularly in schools and park-poor communities, and called for the full rollout of K-12</w:t>
      </w:r>
      <w:r w:rsidR="00AD0D91" w:rsidRPr="4948538F">
        <w:rPr>
          <w:rFonts w:ascii="Arial" w:eastAsia="Arial" w:hAnsi="Arial" w:cs="Arial"/>
          <w:sz w:val="20"/>
          <w:szCs w:val="20"/>
        </w:rPr>
        <w:t xml:space="preserve"> </w:t>
      </w:r>
      <w:r w:rsidR="0D081FEE" w:rsidRPr="4948538F">
        <w:rPr>
          <w:rFonts w:ascii="Arial" w:eastAsia="Arial" w:hAnsi="Arial" w:cs="Arial"/>
          <w:sz w:val="20"/>
          <w:szCs w:val="20"/>
        </w:rPr>
        <w:t xml:space="preserve">education and </w:t>
      </w:r>
      <w:r w:rsidRPr="4948538F">
        <w:rPr>
          <w:rFonts w:ascii="Arial" w:eastAsia="Arial" w:hAnsi="Arial" w:cs="Arial"/>
          <w:sz w:val="20"/>
          <w:szCs w:val="20"/>
        </w:rPr>
        <w:t xml:space="preserve">workforce development initiatives. Additionally, Gardner suggested streamlining </w:t>
      </w:r>
      <w:r w:rsidR="00035F6D" w:rsidRPr="4948538F">
        <w:rPr>
          <w:rFonts w:ascii="Arial" w:eastAsia="Arial" w:hAnsi="Arial" w:cs="Arial"/>
          <w:sz w:val="20"/>
          <w:szCs w:val="20"/>
        </w:rPr>
        <w:t>p</w:t>
      </w:r>
      <w:r w:rsidR="006F3C4D" w:rsidRPr="4948538F">
        <w:rPr>
          <w:rFonts w:ascii="Arial" w:eastAsia="Arial" w:hAnsi="Arial" w:cs="Arial"/>
          <w:sz w:val="20"/>
          <w:szCs w:val="20"/>
        </w:rPr>
        <w:t xml:space="preserve">roject </w:t>
      </w:r>
      <w:r w:rsidR="00035F6D" w:rsidRPr="4948538F">
        <w:rPr>
          <w:rFonts w:ascii="Arial" w:eastAsia="Arial" w:hAnsi="Arial" w:cs="Arial"/>
          <w:sz w:val="20"/>
          <w:szCs w:val="20"/>
        </w:rPr>
        <w:t>a</w:t>
      </w:r>
      <w:r w:rsidRPr="4948538F">
        <w:rPr>
          <w:rFonts w:ascii="Arial" w:eastAsia="Arial" w:hAnsi="Arial" w:cs="Arial"/>
          <w:sz w:val="20"/>
          <w:szCs w:val="20"/>
        </w:rPr>
        <w:t>pplications for smaller</w:t>
      </w:r>
      <w:r w:rsidR="006F3C4D" w:rsidRPr="4948538F">
        <w:rPr>
          <w:rFonts w:ascii="Arial" w:eastAsia="Arial" w:hAnsi="Arial" w:cs="Arial"/>
          <w:sz w:val="20"/>
          <w:szCs w:val="20"/>
        </w:rPr>
        <w:t>,</w:t>
      </w:r>
      <w:r w:rsidRPr="4948538F">
        <w:rPr>
          <w:rFonts w:ascii="Arial" w:eastAsia="Arial" w:hAnsi="Arial" w:cs="Arial"/>
          <w:sz w:val="20"/>
          <w:szCs w:val="20"/>
        </w:rPr>
        <w:t xml:space="preserve"> community-based </w:t>
      </w:r>
      <w:r w:rsidR="006F3C4D" w:rsidRPr="4948538F">
        <w:rPr>
          <w:rFonts w:ascii="Arial" w:eastAsia="Arial" w:hAnsi="Arial" w:cs="Arial"/>
          <w:sz w:val="20"/>
          <w:szCs w:val="20"/>
        </w:rPr>
        <w:t>organizations</w:t>
      </w:r>
      <w:r w:rsidR="00663656" w:rsidRPr="4948538F">
        <w:rPr>
          <w:rFonts w:ascii="Arial" w:eastAsia="Arial" w:hAnsi="Arial" w:cs="Arial"/>
          <w:sz w:val="20"/>
          <w:szCs w:val="20"/>
        </w:rPr>
        <w:t xml:space="preserve"> (CBOs)</w:t>
      </w:r>
      <w:r w:rsidRPr="4948538F">
        <w:rPr>
          <w:rFonts w:ascii="Arial" w:eastAsia="Arial" w:hAnsi="Arial" w:cs="Arial"/>
          <w:sz w:val="20"/>
          <w:szCs w:val="20"/>
        </w:rPr>
        <w:t xml:space="preserve">. Gardner also acknowledged positive actions taken by some Watershed Area Steering Committees (WASCs), such as allocating funding for smaller-scale projects—citing </w:t>
      </w:r>
      <w:r w:rsidR="006F3C4D" w:rsidRPr="4948538F">
        <w:rPr>
          <w:rFonts w:ascii="Arial" w:eastAsia="Arial" w:hAnsi="Arial" w:cs="Arial"/>
          <w:sz w:val="20"/>
          <w:szCs w:val="20"/>
        </w:rPr>
        <w:t>the Lower San Gabriel River WASC’s</w:t>
      </w:r>
      <w:r w:rsidRPr="4948538F">
        <w:rPr>
          <w:rFonts w:ascii="Arial" w:eastAsia="Arial" w:hAnsi="Arial" w:cs="Arial"/>
          <w:sz w:val="20"/>
          <w:szCs w:val="20"/>
        </w:rPr>
        <w:t xml:space="preserve"> dedicated funding set-aside to enhance equity in project distribution</w:t>
      </w:r>
      <w:r w:rsidR="00436135" w:rsidRPr="4948538F">
        <w:rPr>
          <w:rFonts w:ascii="Arial" w:eastAsia="Arial" w:hAnsi="Arial" w:cs="Arial"/>
          <w:sz w:val="20"/>
          <w:szCs w:val="20"/>
        </w:rPr>
        <w:t xml:space="preserve">. Gardner also highlighted </w:t>
      </w:r>
      <w:r w:rsidRPr="4948538F">
        <w:rPr>
          <w:rFonts w:ascii="Arial" w:eastAsia="Arial" w:hAnsi="Arial" w:cs="Arial"/>
          <w:sz w:val="20"/>
          <w:szCs w:val="20"/>
        </w:rPr>
        <w:t xml:space="preserve">the grouping of smaller projects, as seen in the SSMB Beach Cities’ Green Streets Project. Gardner </w:t>
      </w:r>
      <w:r w:rsidR="00436135" w:rsidRPr="4948538F">
        <w:rPr>
          <w:rFonts w:ascii="Arial" w:eastAsia="Arial" w:hAnsi="Arial" w:cs="Arial"/>
          <w:sz w:val="20"/>
          <w:szCs w:val="20"/>
        </w:rPr>
        <w:t xml:space="preserve">also </w:t>
      </w:r>
      <w:r w:rsidR="00301571" w:rsidRPr="4948538F">
        <w:rPr>
          <w:rFonts w:ascii="Arial" w:eastAsia="Arial" w:hAnsi="Arial" w:cs="Arial"/>
          <w:sz w:val="20"/>
          <w:szCs w:val="20"/>
        </w:rPr>
        <w:t xml:space="preserve">highlighted </w:t>
      </w:r>
      <w:r w:rsidR="00EF39FB" w:rsidRPr="4948538F">
        <w:rPr>
          <w:rFonts w:ascii="Arial" w:eastAsia="Arial" w:hAnsi="Arial" w:cs="Arial"/>
          <w:sz w:val="20"/>
          <w:szCs w:val="20"/>
        </w:rPr>
        <w:t>how the</w:t>
      </w:r>
      <w:r w:rsidR="00301571" w:rsidRPr="4948538F">
        <w:rPr>
          <w:rFonts w:ascii="Arial" w:eastAsia="Arial" w:hAnsi="Arial" w:cs="Arial"/>
          <w:sz w:val="20"/>
          <w:szCs w:val="20"/>
        </w:rPr>
        <w:t xml:space="preserve"> North Santa Monica Bay</w:t>
      </w:r>
      <w:r w:rsidR="00436135" w:rsidRPr="4948538F">
        <w:rPr>
          <w:rFonts w:ascii="Arial" w:eastAsia="Arial" w:hAnsi="Arial" w:cs="Arial"/>
          <w:sz w:val="20"/>
          <w:szCs w:val="20"/>
        </w:rPr>
        <w:t xml:space="preserve"> </w:t>
      </w:r>
      <w:r w:rsidR="00EF39FB" w:rsidRPr="4948538F">
        <w:rPr>
          <w:rFonts w:ascii="Arial" w:eastAsia="Arial" w:hAnsi="Arial" w:cs="Arial"/>
          <w:sz w:val="20"/>
          <w:szCs w:val="20"/>
        </w:rPr>
        <w:t>WASC asked</w:t>
      </w:r>
      <w:r w:rsidRPr="4948538F">
        <w:rPr>
          <w:rFonts w:ascii="Arial" w:eastAsia="Arial" w:hAnsi="Arial" w:cs="Arial"/>
          <w:sz w:val="20"/>
          <w:szCs w:val="20"/>
        </w:rPr>
        <w:t xml:space="preserve"> specific questions </w:t>
      </w:r>
      <w:r w:rsidR="00EF39FB" w:rsidRPr="4948538F">
        <w:rPr>
          <w:rFonts w:ascii="Arial" w:eastAsia="Arial" w:hAnsi="Arial" w:cs="Arial"/>
          <w:sz w:val="20"/>
          <w:szCs w:val="20"/>
        </w:rPr>
        <w:t xml:space="preserve">to </w:t>
      </w:r>
      <w:r w:rsidRPr="4948538F">
        <w:rPr>
          <w:rFonts w:ascii="Arial" w:eastAsia="Arial" w:hAnsi="Arial" w:cs="Arial"/>
          <w:sz w:val="20"/>
          <w:szCs w:val="20"/>
        </w:rPr>
        <w:t>solicit</w:t>
      </w:r>
      <w:r w:rsidR="00EF39FB" w:rsidRPr="4948538F">
        <w:rPr>
          <w:rFonts w:ascii="Arial" w:eastAsia="Arial" w:hAnsi="Arial" w:cs="Arial"/>
          <w:sz w:val="20"/>
          <w:szCs w:val="20"/>
        </w:rPr>
        <w:t xml:space="preserve"> S</w:t>
      </w:r>
      <w:r w:rsidR="00775ADA" w:rsidRPr="4948538F">
        <w:rPr>
          <w:rFonts w:ascii="Arial" w:eastAsia="Arial" w:hAnsi="Arial" w:cs="Arial"/>
          <w:sz w:val="20"/>
          <w:szCs w:val="20"/>
        </w:rPr>
        <w:t>cientific Studies</w:t>
      </w:r>
      <w:r w:rsidRPr="4948538F">
        <w:rPr>
          <w:rFonts w:ascii="Arial" w:eastAsia="Arial" w:hAnsi="Arial" w:cs="Arial"/>
          <w:sz w:val="20"/>
          <w:szCs w:val="20"/>
        </w:rPr>
        <w:t xml:space="preserve"> to ensure research efforts address key challenges and </w:t>
      </w:r>
      <w:r w:rsidR="00EF39FB" w:rsidRPr="4948538F">
        <w:rPr>
          <w:rFonts w:ascii="Arial" w:eastAsia="Arial" w:hAnsi="Arial" w:cs="Arial"/>
          <w:sz w:val="20"/>
          <w:szCs w:val="20"/>
        </w:rPr>
        <w:t>directly help</w:t>
      </w:r>
      <w:r w:rsidRPr="4948538F">
        <w:rPr>
          <w:rFonts w:ascii="Arial" w:eastAsia="Arial" w:hAnsi="Arial" w:cs="Arial"/>
          <w:sz w:val="20"/>
          <w:szCs w:val="20"/>
        </w:rPr>
        <w:t xml:space="preserve"> improve </w:t>
      </w:r>
      <w:r w:rsidR="00EF39FB" w:rsidRPr="4948538F">
        <w:rPr>
          <w:rFonts w:ascii="Arial" w:eastAsia="Arial" w:hAnsi="Arial" w:cs="Arial"/>
          <w:sz w:val="20"/>
          <w:szCs w:val="20"/>
        </w:rPr>
        <w:t xml:space="preserve">the </w:t>
      </w:r>
      <w:r w:rsidRPr="4948538F">
        <w:rPr>
          <w:rFonts w:ascii="Arial" w:eastAsia="Arial" w:hAnsi="Arial" w:cs="Arial"/>
          <w:sz w:val="20"/>
          <w:szCs w:val="20"/>
        </w:rPr>
        <w:t>decision-making processes.</w:t>
      </w:r>
    </w:p>
    <w:p w14:paraId="2FC407D3" w14:textId="574DAE99" w:rsidR="0051513A" w:rsidRPr="0051513A" w:rsidRDefault="0051513A" w:rsidP="00B373D6">
      <w:pPr>
        <w:spacing w:after="160"/>
        <w:jc w:val="both"/>
        <w:rPr>
          <w:rFonts w:ascii="Arial" w:eastAsia="Arial" w:hAnsi="Arial" w:cs="Arial"/>
          <w:sz w:val="20"/>
          <w:szCs w:val="20"/>
        </w:rPr>
      </w:pPr>
      <w:r w:rsidRPr="741A95B3">
        <w:rPr>
          <w:rFonts w:ascii="Arial" w:eastAsia="Arial" w:hAnsi="Arial" w:cs="Arial"/>
          <w:sz w:val="20"/>
          <w:szCs w:val="20"/>
        </w:rPr>
        <w:t xml:space="preserve">Gardner recommended considering a sunset date for allocated </w:t>
      </w:r>
      <w:r w:rsidR="00265560" w:rsidRPr="741A95B3">
        <w:rPr>
          <w:rFonts w:ascii="Arial" w:eastAsia="Arial" w:hAnsi="Arial" w:cs="Arial"/>
          <w:sz w:val="20"/>
          <w:szCs w:val="20"/>
        </w:rPr>
        <w:t xml:space="preserve">SCW </w:t>
      </w:r>
      <w:r w:rsidR="00256336" w:rsidRPr="741A95B3">
        <w:rPr>
          <w:rFonts w:ascii="Arial" w:eastAsia="Arial" w:hAnsi="Arial" w:cs="Arial"/>
          <w:sz w:val="20"/>
          <w:szCs w:val="20"/>
        </w:rPr>
        <w:t>Program</w:t>
      </w:r>
      <w:r w:rsidRPr="741A95B3">
        <w:rPr>
          <w:rFonts w:ascii="Arial" w:eastAsia="Arial" w:hAnsi="Arial" w:cs="Arial"/>
          <w:sz w:val="20"/>
          <w:szCs w:val="20"/>
        </w:rPr>
        <w:t xml:space="preserve"> funds to minimize unnecessary inflation effects, allowing extensions </w:t>
      </w:r>
      <w:r w:rsidR="00EF39FB" w:rsidRPr="741A95B3">
        <w:rPr>
          <w:rFonts w:ascii="Arial" w:eastAsia="Arial" w:hAnsi="Arial" w:cs="Arial"/>
          <w:sz w:val="20"/>
          <w:szCs w:val="20"/>
        </w:rPr>
        <w:t xml:space="preserve">only </w:t>
      </w:r>
      <w:r w:rsidRPr="741A95B3">
        <w:rPr>
          <w:rFonts w:ascii="Arial" w:eastAsia="Arial" w:hAnsi="Arial" w:cs="Arial"/>
          <w:sz w:val="20"/>
          <w:szCs w:val="20"/>
        </w:rPr>
        <w:t xml:space="preserve">with justification. Gardner suggested that Project Modification Requests (PMRs) due to inflation be considered but not guaranteed, with preference given to cost requests that leverage additional funds. Gardner also advocated for allocating a portion of Technical Resources Program (TRP) funds directly to </w:t>
      </w:r>
      <w:r w:rsidR="00EF39FB" w:rsidRPr="741A95B3">
        <w:rPr>
          <w:rFonts w:ascii="Arial" w:eastAsia="Arial" w:hAnsi="Arial" w:cs="Arial"/>
          <w:sz w:val="20"/>
          <w:szCs w:val="20"/>
        </w:rPr>
        <w:t>P</w:t>
      </w:r>
      <w:r w:rsidRPr="741A95B3">
        <w:rPr>
          <w:rFonts w:ascii="Arial" w:eastAsia="Arial" w:hAnsi="Arial" w:cs="Arial"/>
          <w:sz w:val="20"/>
          <w:szCs w:val="20"/>
        </w:rPr>
        <w:t xml:space="preserve">roject </w:t>
      </w:r>
      <w:r w:rsidR="00EF39FB" w:rsidRPr="741A95B3">
        <w:rPr>
          <w:rFonts w:ascii="Arial" w:eastAsia="Arial" w:hAnsi="Arial" w:cs="Arial"/>
          <w:sz w:val="20"/>
          <w:szCs w:val="20"/>
        </w:rPr>
        <w:t>A</w:t>
      </w:r>
      <w:r w:rsidRPr="741A95B3">
        <w:rPr>
          <w:rFonts w:ascii="Arial" w:eastAsia="Arial" w:hAnsi="Arial" w:cs="Arial"/>
          <w:sz w:val="20"/>
          <w:szCs w:val="20"/>
        </w:rPr>
        <w:t xml:space="preserve">pplicants, rather than solely supporting consultants, to assist </w:t>
      </w:r>
      <w:r w:rsidR="00C7419F" w:rsidRPr="741A95B3">
        <w:rPr>
          <w:rFonts w:ascii="Arial" w:eastAsia="Arial" w:hAnsi="Arial" w:cs="Arial"/>
          <w:sz w:val="20"/>
          <w:szCs w:val="20"/>
        </w:rPr>
        <w:t xml:space="preserve">resource-constrained </w:t>
      </w:r>
      <w:r w:rsidR="00420434" w:rsidRPr="741A95B3">
        <w:rPr>
          <w:rFonts w:ascii="Arial" w:eastAsia="Arial" w:hAnsi="Arial" w:cs="Arial"/>
          <w:sz w:val="20"/>
          <w:szCs w:val="20"/>
        </w:rPr>
        <w:t xml:space="preserve">Applicants </w:t>
      </w:r>
      <w:r w:rsidRPr="741A95B3">
        <w:rPr>
          <w:rFonts w:ascii="Arial" w:eastAsia="Arial" w:hAnsi="Arial" w:cs="Arial"/>
          <w:sz w:val="20"/>
          <w:szCs w:val="20"/>
        </w:rPr>
        <w:t xml:space="preserve">developing </w:t>
      </w:r>
      <w:r w:rsidR="00420434" w:rsidRPr="741A95B3">
        <w:rPr>
          <w:rFonts w:ascii="Arial" w:eastAsia="Arial" w:hAnsi="Arial" w:cs="Arial"/>
          <w:sz w:val="20"/>
          <w:szCs w:val="20"/>
        </w:rPr>
        <w:t>p</w:t>
      </w:r>
      <w:r w:rsidR="00FE27CE" w:rsidRPr="741A95B3">
        <w:rPr>
          <w:rFonts w:ascii="Arial" w:eastAsia="Arial" w:hAnsi="Arial" w:cs="Arial"/>
          <w:sz w:val="20"/>
          <w:szCs w:val="20"/>
        </w:rPr>
        <w:t>roject</w:t>
      </w:r>
      <w:r w:rsidR="00420434" w:rsidRPr="741A95B3">
        <w:rPr>
          <w:rFonts w:ascii="Arial" w:eastAsia="Arial" w:hAnsi="Arial" w:cs="Arial"/>
          <w:sz w:val="20"/>
          <w:szCs w:val="20"/>
        </w:rPr>
        <w:t>s</w:t>
      </w:r>
      <w:r w:rsidRPr="741A95B3">
        <w:rPr>
          <w:rFonts w:ascii="Arial" w:eastAsia="Arial" w:hAnsi="Arial" w:cs="Arial"/>
          <w:sz w:val="20"/>
          <w:szCs w:val="20"/>
        </w:rPr>
        <w:t xml:space="preserve">. </w:t>
      </w:r>
      <w:r w:rsidR="009808E8" w:rsidRPr="741A95B3">
        <w:rPr>
          <w:rFonts w:ascii="Arial" w:eastAsia="Arial" w:hAnsi="Arial" w:cs="Arial"/>
          <w:sz w:val="20"/>
          <w:szCs w:val="20"/>
        </w:rPr>
        <w:t xml:space="preserve">Gardner </w:t>
      </w:r>
      <w:r w:rsidR="0078458E" w:rsidRPr="741A95B3">
        <w:rPr>
          <w:rFonts w:ascii="Arial" w:eastAsia="Arial" w:hAnsi="Arial" w:cs="Arial"/>
          <w:sz w:val="20"/>
          <w:szCs w:val="20"/>
        </w:rPr>
        <w:t>expressed concern</w:t>
      </w:r>
      <w:r w:rsidR="00296FF7" w:rsidRPr="741A95B3">
        <w:rPr>
          <w:rFonts w:ascii="Arial" w:eastAsia="Arial" w:hAnsi="Arial" w:cs="Arial"/>
          <w:sz w:val="20"/>
          <w:szCs w:val="20"/>
        </w:rPr>
        <w:t xml:space="preserve"> with </w:t>
      </w:r>
      <w:r w:rsidR="00130463" w:rsidRPr="741A95B3">
        <w:rPr>
          <w:rFonts w:ascii="Arial" w:eastAsia="Arial" w:hAnsi="Arial" w:cs="Arial"/>
          <w:sz w:val="20"/>
          <w:szCs w:val="20"/>
        </w:rPr>
        <w:t>the t</w:t>
      </w:r>
      <w:r w:rsidRPr="741A95B3">
        <w:rPr>
          <w:rFonts w:ascii="Arial" w:eastAsia="Arial" w:hAnsi="Arial" w:cs="Arial"/>
          <w:sz w:val="20"/>
          <w:szCs w:val="20"/>
        </w:rPr>
        <w:t xml:space="preserve">ransparency </w:t>
      </w:r>
      <w:r w:rsidR="00130463" w:rsidRPr="741A95B3">
        <w:rPr>
          <w:rFonts w:ascii="Arial" w:eastAsia="Arial" w:hAnsi="Arial" w:cs="Arial"/>
          <w:sz w:val="20"/>
          <w:szCs w:val="20"/>
        </w:rPr>
        <w:t>of</w:t>
      </w:r>
      <w:r w:rsidRPr="741A95B3">
        <w:rPr>
          <w:rFonts w:ascii="Arial" w:eastAsia="Arial" w:hAnsi="Arial" w:cs="Arial"/>
          <w:sz w:val="20"/>
          <w:szCs w:val="20"/>
        </w:rPr>
        <w:t xml:space="preserve"> </w:t>
      </w:r>
      <w:r w:rsidR="006B2952" w:rsidRPr="741A95B3">
        <w:rPr>
          <w:rFonts w:ascii="Arial" w:eastAsia="Arial" w:hAnsi="Arial" w:cs="Arial"/>
          <w:sz w:val="20"/>
          <w:szCs w:val="20"/>
        </w:rPr>
        <w:t xml:space="preserve">the </w:t>
      </w:r>
      <w:r w:rsidR="00FE27CE" w:rsidRPr="741A95B3">
        <w:rPr>
          <w:rFonts w:ascii="Arial" w:eastAsia="Arial" w:hAnsi="Arial" w:cs="Arial"/>
          <w:sz w:val="20"/>
          <w:szCs w:val="20"/>
        </w:rPr>
        <w:t>M</w:t>
      </w:r>
      <w:r w:rsidRPr="741A95B3">
        <w:rPr>
          <w:rFonts w:ascii="Arial" w:eastAsia="Arial" w:hAnsi="Arial" w:cs="Arial"/>
          <w:sz w:val="20"/>
          <w:szCs w:val="20"/>
        </w:rPr>
        <w:t xml:space="preserve">unicipal </w:t>
      </w:r>
      <w:r w:rsidR="00E4037A" w:rsidRPr="741A95B3">
        <w:rPr>
          <w:rFonts w:ascii="Arial" w:eastAsia="Arial" w:hAnsi="Arial" w:cs="Arial"/>
          <w:sz w:val="20"/>
          <w:szCs w:val="20"/>
        </w:rPr>
        <w:t>Program</w:t>
      </w:r>
      <w:r w:rsidRPr="741A95B3">
        <w:rPr>
          <w:rFonts w:ascii="Arial" w:eastAsia="Arial" w:hAnsi="Arial" w:cs="Arial"/>
          <w:sz w:val="20"/>
          <w:szCs w:val="20"/>
        </w:rPr>
        <w:t xml:space="preserve"> a</w:t>
      </w:r>
      <w:r w:rsidR="003A6F29" w:rsidRPr="741A95B3">
        <w:rPr>
          <w:rFonts w:ascii="Arial" w:eastAsia="Arial" w:hAnsi="Arial" w:cs="Arial"/>
          <w:sz w:val="20"/>
          <w:szCs w:val="20"/>
        </w:rPr>
        <w:t>nd</w:t>
      </w:r>
      <w:r w:rsidRPr="741A95B3">
        <w:rPr>
          <w:rFonts w:ascii="Arial" w:eastAsia="Arial" w:hAnsi="Arial" w:cs="Arial"/>
          <w:sz w:val="20"/>
          <w:szCs w:val="20"/>
        </w:rPr>
        <w:t xml:space="preserve"> </w:t>
      </w:r>
      <w:r w:rsidR="003A6F29" w:rsidRPr="741A95B3">
        <w:rPr>
          <w:rFonts w:ascii="Arial" w:eastAsia="Arial" w:hAnsi="Arial" w:cs="Arial"/>
          <w:sz w:val="20"/>
          <w:szCs w:val="20"/>
        </w:rPr>
        <w:t xml:space="preserve">recommended </w:t>
      </w:r>
      <w:r w:rsidRPr="741A95B3">
        <w:rPr>
          <w:rFonts w:ascii="Arial" w:eastAsia="Arial" w:hAnsi="Arial" w:cs="Arial"/>
          <w:sz w:val="20"/>
          <w:szCs w:val="20"/>
        </w:rPr>
        <w:t xml:space="preserve">regular reporting to stakeholders to ensure funds are enhancing, not replacing, existing stormwater investments. Additionally, Gardner encouraged creative uses of </w:t>
      </w:r>
      <w:r w:rsidR="00265560" w:rsidRPr="741A95B3">
        <w:rPr>
          <w:rFonts w:ascii="Arial" w:eastAsia="Arial" w:hAnsi="Arial" w:cs="Arial"/>
          <w:sz w:val="20"/>
          <w:szCs w:val="20"/>
        </w:rPr>
        <w:t xml:space="preserve">SCW </w:t>
      </w:r>
      <w:r w:rsidR="00256336" w:rsidRPr="741A95B3">
        <w:rPr>
          <w:rFonts w:ascii="Arial" w:eastAsia="Arial" w:hAnsi="Arial" w:cs="Arial"/>
          <w:sz w:val="20"/>
          <w:szCs w:val="20"/>
        </w:rPr>
        <w:t>Program</w:t>
      </w:r>
      <w:r w:rsidRPr="741A95B3">
        <w:rPr>
          <w:rFonts w:ascii="Arial" w:eastAsia="Arial" w:hAnsi="Arial" w:cs="Arial"/>
          <w:sz w:val="20"/>
          <w:szCs w:val="20"/>
        </w:rPr>
        <w:t xml:space="preserve"> funds to address emerging challenges</w:t>
      </w:r>
      <w:r w:rsidR="00FE27CE" w:rsidRPr="741A95B3">
        <w:rPr>
          <w:rFonts w:ascii="Arial" w:eastAsia="Arial" w:hAnsi="Arial" w:cs="Arial"/>
          <w:sz w:val="20"/>
          <w:szCs w:val="20"/>
        </w:rPr>
        <w:t xml:space="preserve">, </w:t>
      </w:r>
      <w:r w:rsidRPr="741A95B3">
        <w:rPr>
          <w:rFonts w:ascii="Arial" w:eastAsia="Arial" w:hAnsi="Arial" w:cs="Arial"/>
          <w:sz w:val="20"/>
          <w:szCs w:val="20"/>
        </w:rPr>
        <w:t xml:space="preserve">such as </w:t>
      </w:r>
      <w:r w:rsidR="00571107" w:rsidRPr="741A95B3">
        <w:rPr>
          <w:rFonts w:ascii="Arial" w:eastAsia="Arial" w:hAnsi="Arial" w:cs="Arial"/>
          <w:sz w:val="20"/>
          <w:szCs w:val="20"/>
        </w:rPr>
        <w:t>wild</w:t>
      </w:r>
      <w:r w:rsidRPr="741A95B3">
        <w:rPr>
          <w:rFonts w:ascii="Arial" w:eastAsia="Arial" w:hAnsi="Arial" w:cs="Arial"/>
          <w:sz w:val="20"/>
          <w:szCs w:val="20"/>
        </w:rPr>
        <w:t xml:space="preserve">fire response and water quality monitoring, consistency in translation services across all </w:t>
      </w:r>
      <w:r w:rsidR="00265560" w:rsidRPr="741A95B3">
        <w:rPr>
          <w:rFonts w:ascii="Arial" w:eastAsia="Arial" w:hAnsi="Arial" w:cs="Arial"/>
          <w:sz w:val="20"/>
          <w:szCs w:val="20"/>
        </w:rPr>
        <w:t xml:space="preserve">SCW </w:t>
      </w:r>
      <w:r w:rsidR="00F23DE8" w:rsidRPr="741A95B3">
        <w:rPr>
          <w:rFonts w:ascii="Arial" w:eastAsia="Arial" w:hAnsi="Arial" w:cs="Arial"/>
          <w:sz w:val="20"/>
          <w:szCs w:val="20"/>
        </w:rPr>
        <w:t>Program</w:t>
      </w:r>
      <w:r w:rsidR="00FE27CE" w:rsidRPr="741A95B3">
        <w:rPr>
          <w:rFonts w:ascii="Arial" w:eastAsia="Arial" w:hAnsi="Arial" w:cs="Arial"/>
          <w:sz w:val="20"/>
          <w:szCs w:val="20"/>
        </w:rPr>
        <w:t xml:space="preserve"> </w:t>
      </w:r>
      <w:r w:rsidR="007D0E0C" w:rsidRPr="741A95B3">
        <w:rPr>
          <w:rFonts w:ascii="Arial" w:eastAsia="Arial" w:hAnsi="Arial" w:cs="Arial"/>
          <w:sz w:val="20"/>
          <w:szCs w:val="20"/>
        </w:rPr>
        <w:t xml:space="preserve">committees and </w:t>
      </w:r>
      <w:r w:rsidRPr="741A95B3">
        <w:rPr>
          <w:rFonts w:ascii="Arial" w:eastAsia="Arial" w:hAnsi="Arial" w:cs="Arial"/>
          <w:sz w:val="20"/>
          <w:szCs w:val="20"/>
        </w:rPr>
        <w:t>platforms</w:t>
      </w:r>
      <w:r w:rsidR="003463F9" w:rsidRPr="741A95B3">
        <w:rPr>
          <w:rFonts w:ascii="Arial" w:eastAsia="Arial" w:hAnsi="Arial" w:cs="Arial"/>
          <w:sz w:val="20"/>
          <w:szCs w:val="20"/>
        </w:rPr>
        <w:t xml:space="preserve">, </w:t>
      </w:r>
      <w:r w:rsidRPr="741A95B3">
        <w:rPr>
          <w:rFonts w:ascii="Arial" w:eastAsia="Arial" w:hAnsi="Arial" w:cs="Arial"/>
          <w:sz w:val="20"/>
          <w:szCs w:val="20"/>
        </w:rPr>
        <w:t xml:space="preserve">and </w:t>
      </w:r>
      <w:r w:rsidR="00BB1F72" w:rsidRPr="741A95B3">
        <w:rPr>
          <w:rFonts w:ascii="Arial" w:eastAsia="Arial" w:hAnsi="Arial" w:cs="Arial"/>
          <w:sz w:val="20"/>
          <w:szCs w:val="20"/>
        </w:rPr>
        <w:t xml:space="preserve">making sure Public Works has </w:t>
      </w:r>
      <w:r w:rsidRPr="741A95B3">
        <w:rPr>
          <w:rFonts w:ascii="Arial" w:eastAsia="Arial" w:hAnsi="Arial" w:cs="Arial"/>
          <w:sz w:val="20"/>
          <w:szCs w:val="20"/>
        </w:rPr>
        <w:t xml:space="preserve">sufficient staffing to efficiently manage the </w:t>
      </w:r>
      <w:r w:rsidR="00265560" w:rsidRPr="741A95B3">
        <w:rPr>
          <w:rFonts w:ascii="Arial" w:eastAsia="Arial" w:hAnsi="Arial" w:cs="Arial"/>
          <w:sz w:val="20"/>
          <w:szCs w:val="20"/>
        </w:rPr>
        <w:t xml:space="preserve">SCW </w:t>
      </w:r>
      <w:r w:rsidR="00F23DE8" w:rsidRPr="741A95B3">
        <w:rPr>
          <w:rFonts w:ascii="Arial" w:eastAsia="Arial" w:hAnsi="Arial" w:cs="Arial"/>
          <w:sz w:val="20"/>
          <w:szCs w:val="20"/>
        </w:rPr>
        <w:t>Program</w:t>
      </w:r>
      <w:r w:rsidRPr="741A95B3">
        <w:rPr>
          <w:rFonts w:ascii="Arial" w:eastAsia="Arial" w:hAnsi="Arial" w:cs="Arial"/>
          <w:sz w:val="20"/>
          <w:szCs w:val="20"/>
        </w:rPr>
        <w:t>.</w:t>
      </w:r>
    </w:p>
    <w:p w14:paraId="4F06566B" w14:textId="75C91D63" w:rsidR="0051513A" w:rsidRPr="0051513A" w:rsidRDefault="0051513A" w:rsidP="00B373D6">
      <w:pPr>
        <w:spacing w:after="160"/>
        <w:jc w:val="both"/>
        <w:rPr>
          <w:rFonts w:ascii="Arial" w:eastAsia="Arial" w:hAnsi="Arial" w:cs="Arial"/>
          <w:sz w:val="20"/>
          <w:szCs w:val="20"/>
        </w:rPr>
      </w:pPr>
      <w:r w:rsidRPr="0051513A">
        <w:rPr>
          <w:rFonts w:ascii="Arial" w:eastAsia="Arial" w:hAnsi="Arial" w:cs="Arial"/>
          <w:sz w:val="20"/>
          <w:szCs w:val="20"/>
        </w:rPr>
        <w:t>Kelsey Jessup (The Nature Conservancy</w:t>
      </w:r>
      <w:r w:rsidR="00FE27CE">
        <w:rPr>
          <w:rFonts w:ascii="Arial" w:eastAsia="Arial" w:hAnsi="Arial" w:cs="Arial"/>
          <w:sz w:val="20"/>
          <w:szCs w:val="20"/>
        </w:rPr>
        <w:t>,</w:t>
      </w:r>
      <w:r w:rsidRPr="0051513A">
        <w:rPr>
          <w:rFonts w:ascii="Arial" w:eastAsia="Arial" w:hAnsi="Arial" w:cs="Arial"/>
          <w:sz w:val="20"/>
          <w:szCs w:val="20"/>
        </w:rPr>
        <w:t xml:space="preserve"> </w:t>
      </w:r>
      <w:r w:rsidR="00FE27CE">
        <w:rPr>
          <w:rFonts w:ascii="Arial" w:eastAsia="Arial" w:hAnsi="Arial" w:cs="Arial"/>
          <w:sz w:val="20"/>
          <w:szCs w:val="20"/>
        </w:rPr>
        <w:t>OWLA</w:t>
      </w:r>
      <w:r w:rsidRPr="0051513A">
        <w:rPr>
          <w:rFonts w:ascii="Arial" w:eastAsia="Arial" w:hAnsi="Arial" w:cs="Arial"/>
          <w:sz w:val="20"/>
          <w:szCs w:val="20"/>
        </w:rPr>
        <w:t xml:space="preserve">) provided a public comment endorsing OWLA’s submitted comment letter and </w:t>
      </w:r>
      <w:r w:rsidR="00FE27CE">
        <w:rPr>
          <w:rFonts w:ascii="Arial" w:eastAsia="Arial" w:hAnsi="Arial" w:cs="Arial"/>
          <w:sz w:val="20"/>
          <w:szCs w:val="20"/>
        </w:rPr>
        <w:t>support</w:t>
      </w:r>
      <w:r w:rsidR="00D37705">
        <w:rPr>
          <w:rFonts w:ascii="Arial" w:eastAsia="Arial" w:hAnsi="Arial" w:cs="Arial"/>
          <w:sz w:val="20"/>
          <w:szCs w:val="20"/>
        </w:rPr>
        <w:t>ing</w:t>
      </w:r>
      <w:r w:rsidR="00FE27CE" w:rsidRPr="0051513A">
        <w:rPr>
          <w:rFonts w:ascii="Arial" w:eastAsia="Arial" w:hAnsi="Arial" w:cs="Arial"/>
          <w:sz w:val="20"/>
          <w:szCs w:val="20"/>
        </w:rPr>
        <w:t xml:space="preserve"> </w:t>
      </w:r>
      <w:r w:rsidRPr="0051513A">
        <w:rPr>
          <w:rFonts w:ascii="Arial" w:eastAsia="Arial" w:hAnsi="Arial" w:cs="Arial"/>
          <w:sz w:val="20"/>
          <w:szCs w:val="20"/>
        </w:rPr>
        <w:t xml:space="preserve">Gardner’s remarks. Jessup emphasized the need for stronger goals, clear metrics, and definitions for Nature-Based Solutions, particularly in prioritizing hardscape removal and </w:t>
      </w:r>
      <w:r w:rsidRPr="0051513A">
        <w:rPr>
          <w:rFonts w:ascii="Arial" w:eastAsia="Arial" w:hAnsi="Arial" w:cs="Arial"/>
          <w:sz w:val="20"/>
          <w:szCs w:val="20"/>
        </w:rPr>
        <w:lastRenderedPageBreak/>
        <w:t xml:space="preserve">creating green spaces with native plants to support healthy ecosystems. Jessup highlighted the multiple benefits of nature and stressed that </w:t>
      </w:r>
      <w:r w:rsidR="00FE27CE">
        <w:rPr>
          <w:rFonts w:ascii="Arial" w:eastAsia="Arial" w:hAnsi="Arial" w:cs="Arial"/>
          <w:sz w:val="20"/>
          <w:szCs w:val="20"/>
        </w:rPr>
        <w:t>nature</w:t>
      </w:r>
      <w:r w:rsidR="00FE27CE" w:rsidRPr="0051513A">
        <w:rPr>
          <w:rFonts w:ascii="Arial" w:eastAsia="Arial" w:hAnsi="Arial" w:cs="Arial"/>
          <w:sz w:val="20"/>
          <w:szCs w:val="20"/>
        </w:rPr>
        <w:t xml:space="preserve"> </w:t>
      </w:r>
      <w:r w:rsidRPr="0051513A">
        <w:rPr>
          <w:rFonts w:ascii="Arial" w:eastAsia="Arial" w:hAnsi="Arial" w:cs="Arial"/>
          <w:sz w:val="20"/>
          <w:szCs w:val="20"/>
        </w:rPr>
        <w:t xml:space="preserve">should be considered critical infrastructure, prioritized whenever possible. Jessup underscored the importance of accelerating </w:t>
      </w:r>
      <w:r w:rsidR="00FE27CE">
        <w:rPr>
          <w:rFonts w:ascii="Arial" w:eastAsia="Arial" w:hAnsi="Arial" w:cs="Arial"/>
          <w:sz w:val="20"/>
          <w:szCs w:val="20"/>
        </w:rPr>
        <w:t>N</w:t>
      </w:r>
      <w:r w:rsidR="00BA07A9">
        <w:rPr>
          <w:rFonts w:ascii="Arial" w:eastAsia="Arial" w:hAnsi="Arial" w:cs="Arial"/>
          <w:sz w:val="20"/>
          <w:szCs w:val="20"/>
        </w:rPr>
        <w:t>ature-</w:t>
      </w:r>
      <w:r w:rsidR="00FE27CE">
        <w:rPr>
          <w:rFonts w:ascii="Arial" w:eastAsia="Arial" w:hAnsi="Arial" w:cs="Arial"/>
          <w:sz w:val="20"/>
          <w:szCs w:val="20"/>
        </w:rPr>
        <w:t>B</w:t>
      </w:r>
      <w:r w:rsidR="00BA07A9">
        <w:rPr>
          <w:rFonts w:ascii="Arial" w:eastAsia="Arial" w:hAnsi="Arial" w:cs="Arial"/>
          <w:sz w:val="20"/>
          <w:szCs w:val="20"/>
        </w:rPr>
        <w:t>ased Solutions</w:t>
      </w:r>
      <w:r w:rsidR="00FE27CE" w:rsidRPr="0051513A">
        <w:rPr>
          <w:rFonts w:ascii="Arial" w:eastAsia="Arial" w:hAnsi="Arial" w:cs="Arial"/>
          <w:sz w:val="20"/>
          <w:szCs w:val="20"/>
        </w:rPr>
        <w:t xml:space="preserve"> </w:t>
      </w:r>
      <w:r w:rsidRPr="0051513A">
        <w:rPr>
          <w:rFonts w:ascii="Arial" w:eastAsia="Arial" w:hAnsi="Arial" w:cs="Arial"/>
          <w:sz w:val="20"/>
          <w:szCs w:val="20"/>
        </w:rPr>
        <w:t>projects over the next few years and suggested developing stronger metrics to track progress, such as measuring the conversion of impermeable surfaces to permeable ones.</w:t>
      </w:r>
    </w:p>
    <w:p w14:paraId="412E1852" w14:textId="35791E84" w:rsidR="0051513A" w:rsidRPr="0051513A" w:rsidRDefault="0051513A" w:rsidP="00B373D6">
      <w:pPr>
        <w:spacing w:after="160"/>
        <w:jc w:val="both"/>
        <w:rPr>
          <w:rFonts w:ascii="Arial" w:eastAsia="Arial" w:hAnsi="Arial" w:cs="Arial"/>
          <w:sz w:val="20"/>
          <w:szCs w:val="20"/>
        </w:rPr>
      </w:pPr>
      <w:r w:rsidRPr="741A95B3">
        <w:rPr>
          <w:rFonts w:ascii="Arial" w:eastAsia="Arial" w:hAnsi="Arial" w:cs="Arial"/>
          <w:sz w:val="20"/>
          <w:szCs w:val="20"/>
        </w:rPr>
        <w:t>Michael Scaduto (</w:t>
      </w:r>
      <w:r w:rsidR="00FE27CE" w:rsidRPr="741A95B3">
        <w:rPr>
          <w:rFonts w:ascii="Arial" w:eastAsia="Arial" w:hAnsi="Arial" w:cs="Arial"/>
          <w:sz w:val="20"/>
          <w:szCs w:val="20"/>
        </w:rPr>
        <w:t>Los Angeles Sanitation and Environment (LASAN)</w:t>
      </w:r>
      <w:r w:rsidRPr="741A95B3">
        <w:rPr>
          <w:rFonts w:ascii="Arial" w:eastAsia="Arial" w:hAnsi="Arial" w:cs="Arial"/>
          <w:sz w:val="20"/>
          <w:szCs w:val="20"/>
        </w:rPr>
        <w:t xml:space="preserve">) provided a public comment on how the </w:t>
      </w:r>
      <w:r w:rsidR="00265560" w:rsidRPr="741A95B3">
        <w:rPr>
          <w:rFonts w:ascii="Arial" w:eastAsia="Arial" w:hAnsi="Arial" w:cs="Arial"/>
          <w:sz w:val="20"/>
          <w:szCs w:val="20"/>
        </w:rPr>
        <w:t xml:space="preserve">SCW </w:t>
      </w:r>
      <w:r w:rsidR="00256336" w:rsidRPr="741A95B3">
        <w:rPr>
          <w:rFonts w:ascii="Arial" w:eastAsia="Arial" w:hAnsi="Arial" w:cs="Arial"/>
          <w:sz w:val="20"/>
          <w:szCs w:val="20"/>
        </w:rPr>
        <w:t>Program</w:t>
      </w:r>
      <w:r w:rsidR="00265560" w:rsidRPr="741A95B3">
        <w:rPr>
          <w:rFonts w:ascii="Arial" w:eastAsia="Arial" w:hAnsi="Arial" w:cs="Arial"/>
          <w:sz w:val="20"/>
          <w:szCs w:val="20"/>
        </w:rPr>
        <w:t xml:space="preserve"> </w:t>
      </w:r>
      <w:r w:rsidRPr="741A95B3">
        <w:rPr>
          <w:rFonts w:ascii="Arial" w:eastAsia="Arial" w:hAnsi="Arial" w:cs="Arial"/>
          <w:sz w:val="20"/>
          <w:szCs w:val="20"/>
        </w:rPr>
        <w:t>has achieved its goals from a municipal perspective</w:t>
      </w:r>
      <w:r w:rsidR="00943528" w:rsidRPr="741A95B3">
        <w:rPr>
          <w:rFonts w:ascii="Arial" w:eastAsia="Arial" w:hAnsi="Arial" w:cs="Arial"/>
          <w:sz w:val="20"/>
          <w:szCs w:val="20"/>
        </w:rPr>
        <w:t xml:space="preserve"> through the City of Los Angeles</w:t>
      </w:r>
      <w:r w:rsidRPr="741A95B3">
        <w:rPr>
          <w:rFonts w:ascii="Arial" w:eastAsia="Arial" w:hAnsi="Arial" w:cs="Arial"/>
          <w:sz w:val="20"/>
          <w:szCs w:val="20"/>
        </w:rPr>
        <w:t xml:space="preserve">. Scaduto noted that $36 million in </w:t>
      </w:r>
      <w:r w:rsidR="00160A8A" w:rsidRPr="741A95B3">
        <w:rPr>
          <w:rFonts w:ascii="Arial" w:eastAsia="Arial" w:hAnsi="Arial" w:cs="Arial"/>
          <w:sz w:val="20"/>
          <w:szCs w:val="20"/>
        </w:rPr>
        <w:t xml:space="preserve">SCW Program </w:t>
      </w:r>
      <w:r w:rsidRPr="741A95B3">
        <w:rPr>
          <w:rFonts w:ascii="Arial" w:eastAsia="Arial" w:hAnsi="Arial" w:cs="Arial"/>
          <w:sz w:val="20"/>
          <w:szCs w:val="20"/>
        </w:rPr>
        <w:t>municipal returns have been allocated, funding 24 Capital Improvement Projects and 20 Operations &amp; Maintenance (O&amp;M)</w:t>
      </w:r>
      <w:r w:rsidR="00FD1DD4" w:rsidRPr="741A95B3">
        <w:rPr>
          <w:rFonts w:ascii="Arial" w:eastAsia="Arial" w:hAnsi="Arial" w:cs="Arial"/>
          <w:sz w:val="20"/>
          <w:szCs w:val="20"/>
        </w:rPr>
        <w:t xml:space="preserve"> staff</w:t>
      </w:r>
      <w:r w:rsidRPr="741A95B3">
        <w:rPr>
          <w:rFonts w:ascii="Arial" w:eastAsia="Arial" w:hAnsi="Arial" w:cs="Arial"/>
          <w:sz w:val="20"/>
          <w:szCs w:val="20"/>
        </w:rPr>
        <w:t xml:space="preserve"> positions, with an additional eight positions programmed for the next </w:t>
      </w:r>
      <w:r w:rsidR="00FE27CE" w:rsidRPr="741A95B3">
        <w:rPr>
          <w:rFonts w:ascii="Arial" w:eastAsia="Arial" w:hAnsi="Arial" w:cs="Arial"/>
          <w:sz w:val="20"/>
          <w:szCs w:val="20"/>
        </w:rPr>
        <w:t>F</w:t>
      </w:r>
      <w:r w:rsidRPr="741A95B3">
        <w:rPr>
          <w:rFonts w:ascii="Arial" w:eastAsia="Arial" w:hAnsi="Arial" w:cs="Arial"/>
          <w:sz w:val="20"/>
          <w:szCs w:val="20"/>
        </w:rPr>
        <w:t xml:space="preserve">iscal </w:t>
      </w:r>
      <w:r w:rsidR="00FE27CE" w:rsidRPr="741A95B3">
        <w:rPr>
          <w:rFonts w:ascii="Arial" w:eastAsia="Arial" w:hAnsi="Arial" w:cs="Arial"/>
          <w:sz w:val="20"/>
          <w:szCs w:val="20"/>
        </w:rPr>
        <w:t>Y</w:t>
      </w:r>
      <w:r w:rsidRPr="741A95B3">
        <w:rPr>
          <w:rFonts w:ascii="Arial" w:eastAsia="Arial" w:hAnsi="Arial" w:cs="Arial"/>
          <w:sz w:val="20"/>
          <w:szCs w:val="20"/>
        </w:rPr>
        <w:t>ear. LASAN has completed five low-flow diversion projects along the L</w:t>
      </w:r>
      <w:r w:rsidR="00FE27CE" w:rsidRPr="741A95B3">
        <w:rPr>
          <w:rFonts w:ascii="Arial" w:eastAsia="Arial" w:hAnsi="Arial" w:cs="Arial"/>
          <w:sz w:val="20"/>
          <w:szCs w:val="20"/>
        </w:rPr>
        <w:t>os Angeles</w:t>
      </w:r>
      <w:r w:rsidRPr="741A95B3">
        <w:rPr>
          <w:rFonts w:ascii="Arial" w:eastAsia="Arial" w:hAnsi="Arial" w:cs="Arial"/>
          <w:sz w:val="20"/>
          <w:szCs w:val="20"/>
        </w:rPr>
        <w:t xml:space="preserve"> River to ensure dry weather </w:t>
      </w:r>
      <w:r w:rsidR="00FE27CE" w:rsidRPr="741A95B3">
        <w:rPr>
          <w:rFonts w:ascii="Arial" w:eastAsia="Arial" w:hAnsi="Arial" w:cs="Arial"/>
          <w:sz w:val="20"/>
          <w:szCs w:val="20"/>
        </w:rPr>
        <w:t xml:space="preserve">regulatory </w:t>
      </w:r>
      <w:r w:rsidRPr="741A95B3">
        <w:rPr>
          <w:rFonts w:ascii="Arial" w:eastAsia="Arial" w:hAnsi="Arial" w:cs="Arial"/>
          <w:sz w:val="20"/>
          <w:szCs w:val="20"/>
        </w:rPr>
        <w:t xml:space="preserve">compliance, with one project currently in construction, one in bid and award, and five in design. Additionally, $15 million in municipal </w:t>
      </w:r>
      <w:r w:rsidR="00725365" w:rsidRPr="741A95B3">
        <w:rPr>
          <w:rFonts w:ascii="Arial" w:eastAsia="Arial" w:hAnsi="Arial" w:cs="Arial"/>
          <w:sz w:val="20"/>
          <w:szCs w:val="20"/>
        </w:rPr>
        <w:t>funds</w:t>
      </w:r>
      <w:r w:rsidRPr="741A95B3">
        <w:rPr>
          <w:rFonts w:ascii="Arial" w:eastAsia="Arial" w:hAnsi="Arial" w:cs="Arial"/>
          <w:sz w:val="20"/>
          <w:szCs w:val="20"/>
        </w:rPr>
        <w:t xml:space="preserve"> have been allocated to support </w:t>
      </w:r>
      <w:r w:rsidR="00663656" w:rsidRPr="741A95B3">
        <w:rPr>
          <w:rFonts w:ascii="Arial" w:eastAsia="Arial" w:hAnsi="Arial" w:cs="Arial"/>
          <w:sz w:val="20"/>
          <w:szCs w:val="20"/>
        </w:rPr>
        <w:t>projects funded by the R</w:t>
      </w:r>
      <w:r w:rsidRPr="741A95B3">
        <w:rPr>
          <w:rFonts w:ascii="Arial" w:eastAsia="Arial" w:hAnsi="Arial" w:cs="Arial"/>
          <w:sz w:val="20"/>
          <w:szCs w:val="20"/>
        </w:rPr>
        <w:t xml:space="preserve">egional </w:t>
      </w:r>
      <w:r w:rsidR="00663656" w:rsidRPr="741A95B3">
        <w:rPr>
          <w:rFonts w:ascii="Arial" w:eastAsia="Arial" w:hAnsi="Arial" w:cs="Arial"/>
          <w:sz w:val="20"/>
          <w:szCs w:val="20"/>
        </w:rPr>
        <w:t>Program that are</w:t>
      </w:r>
      <w:r w:rsidRPr="741A95B3">
        <w:rPr>
          <w:rFonts w:ascii="Arial" w:eastAsia="Arial" w:hAnsi="Arial" w:cs="Arial"/>
          <w:sz w:val="20"/>
          <w:szCs w:val="20"/>
        </w:rPr>
        <w:t xml:space="preserve"> experiencing cost escalations. Scaduto highlighted 12 projects in collaboration with </w:t>
      </w:r>
      <w:r w:rsidR="00FE27CE" w:rsidRPr="741A95B3">
        <w:rPr>
          <w:rFonts w:ascii="Arial" w:eastAsia="Arial" w:hAnsi="Arial" w:cs="Arial"/>
          <w:sz w:val="20"/>
          <w:szCs w:val="20"/>
        </w:rPr>
        <w:t xml:space="preserve">non-governmental organizations (NGOs) </w:t>
      </w:r>
      <w:r w:rsidRPr="741A95B3">
        <w:rPr>
          <w:rFonts w:ascii="Arial" w:eastAsia="Arial" w:hAnsi="Arial" w:cs="Arial"/>
          <w:sz w:val="20"/>
          <w:szCs w:val="20"/>
        </w:rPr>
        <w:t xml:space="preserve">and CBOs, </w:t>
      </w:r>
      <w:r w:rsidR="00FE27CE" w:rsidRPr="741A95B3">
        <w:rPr>
          <w:rFonts w:ascii="Arial" w:eastAsia="Arial" w:hAnsi="Arial" w:cs="Arial"/>
          <w:sz w:val="20"/>
          <w:szCs w:val="20"/>
        </w:rPr>
        <w:t>highlighting</w:t>
      </w:r>
      <w:r w:rsidR="006777A9" w:rsidRPr="741A95B3">
        <w:rPr>
          <w:rFonts w:ascii="Arial" w:eastAsia="Arial" w:hAnsi="Arial" w:cs="Arial"/>
          <w:sz w:val="20"/>
          <w:szCs w:val="20"/>
        </w:rPr>
        <w:t xml:space="preserve"> the collaboration on</w:t>
      </w:r>
      <w:r w:rsidR="00FE27CE" w:rsidRPr="741A95B3">
        <w:rPr>
          <w:rFonts w:ascii="Arial" w:eastAsia="Arial" w:hAnsi="Arial" w:cs="Arial"/>
          <w:sz w:val="20"/>
          <w:szCs w:val="20"/>
        </w:rPr>
        <w:t xml:space="preserve"> </w:t>
      </w:r>
      <w:r w:rsidRPr="741A95B3">
        <w:rPr>
          <w:rFonts w:ascii="Arial" w:eastAsia="Arial" w:hAnsi="Arial" w:cs="Arial"/>
          <w:sz w:val="20"/>
          <w:szCs w:val="20"/>
        </w:rPr>
        <w:t xml:space="preserve">Caballero Creek </w:t>
      </w:r>
      <w:r w:rsidR="00113827" w:rsidRPr="741A95B3">
        <w:rPr>
          <w:rFonts w:ascii="Arial" w:eastAsia="Arial" w:hAnsi="Arial" w:cs="Arial"/>
          <w:sz w:val="20"/>
          <w:szCs w:val="20"/>
        </w:rPr>
        <w:t>Park</w:t>
      </w:r>
      <w:r w:rsidR="006777A9" w:rsidRPr="741A95B3">
        <w:rPr>
          <w:rFonts w:ascii="Arial" w:eastAsia="Arial" w:hAnsi="Arial" w:cs="Arial"/>
          <w:sz w:val="20"/>
          <w:szCs w:val="20"/>
        </w:rPr>
        <w:t xml:space="preserve"> </w:t>
      </w:r>
      <w:r w:rsidR="00FE27CE" w:rsidRPr="741A95B3">
        <w:rPr>
          <w:rFonts w:ascii="Arial" w:eastAsia="Arial" w:hAnsi="Arial" w:cs="Arial"/>
          <w:sz w:val="20"/>
          <w:szCs w:val="20"/>
        </w:rPr>
        <w:t xml:space="preserve">with </w:t>
      </w:r>
      <w:r w:rsidR="00B72CEC" w:rsidRPr="741A95B3">
        <w:rPr>
          <w:rFonts w:ascii="Arial" w:eastAsia="Arial" w:hAnsi="Arial" w:cs="Arial"/>
          <w:sz w:val="20"/>
          <w:szCs w:val="20"/>
        </w:rPr>
        <w:t>the Mountains Recreation and Conservation Authority as an</w:t>
      </w:r>
      <w:r w:rsidRPr="741A95B3">
        <w:rPr>
          <w:rFonts w:ascii="Arial" w:eastAsia="Arial" w:hAnsi="Arial" w:cs="Arial"/>
          <w:sz w:val="20"/>
          <w:szCs w:val="20"/>
        </w:rPr>
        <w:t xml:space="preserve"> example of multi-benefit initiatives. Scaduto also referenced the Ballona Creek </w:t>
      </w:r>
      <w:r w:rsidR="00B72CEC" w:rsidRPr="741A95B3">
        <w:rPr>
          <w:rFonts w:ascii="Arial" w:eastAsia="Arial" w:hAnsi="Arial" w:cs="Arial"/>
          <w:sz w:val="20"/>
          <w:szCs w:val="20"/>
        </w:rPr>
        <w:t xml:space="preserve">Total Maximum Daily Load </w:t>
      </w:r>
      <w:r w:rsidR="004217A9" w:rsidRPr="741A95B3">
        <w:rPr>
          <w:rFonts w:ascii="Arial" w:eastAsia="Arial" w:hAnsi="Arial" w:cs="Arial"/>
          <w:sz w:val="20"/>
          <w:szCs w:val="20"/>
        </w:rPr>
        <w:t xml:space="preserve">(TMDL) </w:t>
      </w:r>
      <w:r w:rsidR="00663656" w:rsidRPr="741A95B3">
        <w:rPr>
          <w:rFonts w:ascii="Arial" w:eastAsia="Arial" w:hAnsi="Arial" w:cs="Arial"/>
          <w:sz w:val="20"/>
          <w:szCs w:val="20"/>
        </w:rPr>
        <w:t>P</w:t>
      </w:r>
      <w:r w:rsidRPr="741A95B3">
        <w:rPr>
          <w:rFonts w:ascii="Arial" w:eastAsia="Arial" w:hAnsi="Arial" w:cs="Arial"/>
          <w:sz w:val="20"/>
          <w:szCs w:val="20"/>
        </w:rPr>
        <w:t xml:space="preserve">roject, which </w:t>
      </w:r>
      <w:r w:rsidR="00D7482C" w:rsidRPr="741A95B3">
        <w:rPr>
          <w:rFonts w:ascii="Arial" w:eastAsia="Arial" w:hAnsi="Arial" w:cs="Arial"/>
          <w:sz w:val="20"/>
          <w:szCs w:val="20"/>
        </w:rPr>
        <w:t>manages</w:t>
      </w:r>
      <w:r w:rsidRPr="741A95B3">
        <w:rPr>
          <w:rFonts w:ascii="Arial" w:eastAsia="Arial" w:hAnsi="Arial" w:cs="Arial"/>
          <w:sz w:val="20"/>
          <w:szCs w:val="20"/>
        </w:rPr>
        <w:t xml:space="preserve"> 80% of the watershed and 100% of dry weather flow</w:t>
      </w:r>
      <w:r w:rsidR="00EB799D" w:rsidRPr="741A95B3">
        <w:rPr>
          <w:rFonts w:ascii="Arial" w:eastAsia="Arial" w:hAnsi="Arial" w:cs="Arial"/>
          <w:sz w:val="20"/>
          <w:szCs w:val="20"/>
        </w:rPr>
        <w:t xml:space="preserve"> and s</w:t>
      </w:r>
      <w:r w:rsidRPr="741A95B3">
        <w:rPr>
          <w:rFonts w:ascii="Arial" w:eastAsia="Arial" w:hAnsi="Arial" w:cs="Arial"/>
          <w:sz w:val="20"/>
          <w:szCs w:val="20"/>
        </w:rPr>
        <w:t>end</w:t>
      </w:r>
      <w:r w:rsidR="00EB799D" w:rsidRPr="741A95B3">
        <w:rPr>
          <w:rFonts w:ascii="Arial" w:eastAsia="Arial" w:hAnsi="Arial" w:cs="Arial"/>
          <w:sz w:val="20"/>
          <w:szCs w:val="20"/>
        </w:rPr>
        <w:t>s</w:t>
      </w:r>
      <w:r w:rsidRPr="741A95B3">
        <w:rPr>
          <w:rFonts w:ascii="Arial" w:eastAsia="Arial" w:hAnsi="Arial" w:cs="Arial"/>
          <w:sz w:val="20"/>
          <w:szCs w:val="20"/>
        </w:rPr>
        <w:t xml:space="preserve"> 23 </w:t>
      </w:r>
      <w:r w:rsidR="00EB799D" w:rsidRPr="741A95B3">
        <w:rPr>
          <w:rFonts w:ascii="Arial" w:eastAsia="Arial" w:hAnsi="Arial" w:cs="Arial"/>
          <w:sz w:val="20"/>
          <w:szCs w:val="20"/>
        </w:rPr>
        <w:t>million gallons per day (MGD)</w:t>
      </w:r>
      <w:r w:rsidRPr="741A95B3">
        <w:rPr>
          <w:rFonts w:ascii="Arial" w:eastAsia="Arial" w:hAnsi="Arial" w:cs="Arial"/>
          <w:sz w:val="20"/>
          <w:szCs w:val="20"/>
        </w:rPr>
        <w:t xml:space="preserve"> to Hyperion for reuse and 7.3 MGD to Ballona Creek to improve downstream water quality. </w:t>
      </w:r>
      <w:r w:rsidR="00481C1C" w:rsidRPr="741A95B3">
        <w:rPr>
          <w:rFonts w:ascii="Arial" w:eastAsia="Arial" w:hAnsi="Arial" w:cs="Arial"/>
          <w:sz w:val="20"/>
          <w:szCs w:val="20"/>
        </w:rPr>
        <w:t>Scaduto shared that t</w:t>
      </w:r>
      <w:r w:rsidRPr="741A95B3">
        <w:rPr>
          <w:rFonts w:ascii="Arial" w:eastAsia="Arial" w:hAnsi="Arial" w:cs="Arial"/>
          <w:sz w:val="20"/>
          <w:szCs w:val="20"/>
        </w:rPr>
        <w:t>h</w:t>
      </w:r>
      <w:r w:rsidR="00481C1C" w:rsidRPr="741A95B3">
        <w:rPr>
          <w:rFonts w:ascii="Arial" w:eastAsia="Arial" w:hAnsi="Arial" w:cs="Arial"/>
          <w:sz w:val="20"/>
          <w:szCs w:val="20"/>
        </w:rPr>
        <w:t>e</w:t>
      </w:r>
      <w:r w:rsidRPr="741A95B3">
        <w:rPr>
          <w:rFonts w:ascii="Arial" w:eastAsia="Arial" w:hAnsi="Arial" w:cs="Arial"/>
          <w:sz w:val="20"/>
          <w:szCs w:val="20"/>
        </w:rPr>
        <w:t xml:space="preserve"> </w:t>
      </w:r>
      <w:r w:rsidR="00481C1C" w:rsidRPr="741A95B3">
        <w:rPr>
          <w:rFonts w:ascii="Arial" w:eastAsia="Arial" w:hAnsi="Arial" w:cs="Arial"/>
          <w:sz w:val="20"/>
          <w:szCs w:val="20"/>
        </w:rPr>
        <w:t>P</w:t>
      </w:r>
      <w:r w:rsidRPr="741A95B3">
        <w:rPr>
          <w:rFonts w:ascii="Arial" w:eastAsia="Arial" w:hAnsi="Arial" w:cs="Arial"/>
          <w:sz w:val="20"/>
          <w:szCs w:val="20"/>
        </w:rPr>
        <w:t xml:space="preserve">roject has been ongoing for 22 years and involves collaboration among eight municipalities, with </w:t>
      </w:r>
      <w:r w:rsidR="00265560" w:rsidRPr="741A95B3">
        <w:rPr>
          <w:rFonts w:ascii="Arial" w:eastAsia="Arial" w:hAnsi="Arial" w:cs="Arial"/>
          <w:sz w:val="20"/>
          <w:szCs w:val="20"/>
        </w:rPr>
        <w:t xml:space="preserve">SCW </w:t>
      </w:r>
      <w:r w:rsidR="00256336" w:rsidRPr="741A95B3">
        <w:rPr>
          <w:rFonts w:ascii="Arial" w:eastAsia="Arial" w:hAnsi="Arial" w:cs="Arial"/>
          <w:sz w:val="20"/>
          <w:szCs w:val="20"/>
        </w:rPr>
        <w:t>Program</w:t>
      </w:r>
      <w:r w:rsidR="00265560" w:rsidRPr="741A95B3">
        <w:rPr>
          <w:rFonts w:ascii="Arial" w:eastAsia="Arial" w:hAnsi="Arial" w:cs="Arial"/>
          <w:sz w:val="20"/>
          <w:szCs w:val="20"/>
        </w:rPr>
        <w:t xml:space="preserve"> </w:t>
      </w:r>
      <w:r w:rsidRPr="741A95B3">
        <w:rPr>
          <w:rFonts w:ascii="Arial" w:eastAsia="Arial" w:hAnsi="Arial" w:cs="Arial"/>
          <w:sz w:val="20"/>
          <w:szCs w:val="20"/>
        </w:rPr>
        <w:t xml:space="preserve">Regional </w:t>
      </w:r>
      <w:r w:rsidR="00EB799D" w:rsidRPr="741A95B3">
        <w:rPr>
          <w:rFonts w:ascii="Arial" w:eastAsia="Arial" w:hAnsi="Arial" w:cs="Arial"/>
          <w:sz w:val="20"/>
          <w:szCs w:val="20"/>
        </w:rPr>
        <w:t>F</w:t>
      </w:r>
      <w:r w:rsidRPr="741A95B3">
        <w:rPr>
          <w:rFonts w:ascii="Arial" w:eastAsia="Arial" w:hAnsi="Arial" w:cs="Arial"/>
          <w:sz w:val="20"/>
          <w:szCs w:val="20"/>
        </w:rPr>
        <w:t>und</w:t>
      </w:r>
      <w:r w:rsidR="00EB799D" w:rsidRPr="741A95B3">
        <w:rPr>
          <w:rFonts w:ascii="Arial" w:eastAsia="Arial" w:hAnsi="Arial" w:cs="Arial"/>
          <w:sz w:val="20"/>
          <w:szCs w:val="20"/>
        </w:rPr>
        <w:t>s</w:t>
      </w:r>
      <w:r w:rsidRPr="741A95B3">
        <w:rPr>
          <w:rFonts w:ascii="Arial" w:eastAsia="Arial" w:hAnsi="Arial" w:cs="Arial"/>
          <w:sz w:val="20"/>
          <w:szCs w:val="20"/>
        </w:rPr>
        <w:t xml:space="preserve"> serving as the largest financial contributor.</w:t>
      </w:r>
    </w:p>
    <w:p w14:paraId="482E4605" w14:textId="7BA3400C" w:rsidR="0051513A" w:rsidRPr="0051513A" w:rsidRDefault="0051513A" w:rsidP="00B373D6">
      <w:pPr>
        <w:spacing w:after="160"/>
        <w:jc w:val="both"/>
        <w:rPr>
          <w:rFonts w:ascii="Arial" w:eastAsia="Arial" w:hAnsi="Arial" w:cs="Arial"/>
          <w:sz w:val="20"/>
          <w:szCs w:val="20"/>
        </w:rPr>
      </w:pPr>
      <w:r w:rsidRPr="0051513A">
        <w:rPr>
          <w:rFonts w:ascii="Arial" w:eastAsia="Arial" w:hAnsi="Arial" w:cs="Arial"/>
          <w:sz w:val="20"/>
          <w:szCs w:val="20"/>
        </w:rPr>
        <w:t>Scaduto also addressed potential improvements</w:t>
      </w:r>
      <w:r w:rsidR="00EB799D">
        <w:rPr>
          <w:rFonts w:ascii="Arial" w:eastAsia="Arial" w:hAnsi="Arial" w:cs="Arial"/>
          <w:sz w:val="20"/>
          <w:szCs w:val="20"/>
        </w:rPr>
        <w:t xml:space="preserve"> to the </w:t>
      </w:r>
      <w:r w:rsidR="00481C1C">
        <w:rPr>
          <w:rFonts w:ascii="Arial" w:eastAsia="Arial" w:hAnsi="Arial" w:cs="Arial"/>
          <w:sz w:val="20"/>
          <w:szCs w:val="20"/>
        </w:rPr>
        <w:t xml:space="preserve">SCW </w:t>
      </w:r>
      <w:r w:rsidR="00EB799D">
        <w:rPr>
          <w:rFonts w:ascii="Arial" w:eastAsia="Arial" w:hAnsi="Arial" w:cs="Arial"/>
          <w:sz w:val="20"/>
          <w:szCs w:val="20"/>
        </w:rPr>
        <w:t>Program,</w:t>
      </w:r>
      <w:r w:rsidRPr="0051513A">
        <w:rPr>
          <w:rFonts w:ascii="Arial" w:eastAsia="Arial" w:hAnsi="Arial" w:cs="Arial"/>
          <w:sz w:val="20"/>
          <w:szCs w:val="20"/>
        </w:rPr>
        <w:t xml:space="preserve"> emphasizing the need for better planning and funding stability across the three </w:t>
      </w:r>
      <w:r w:rsidR="00EB799D">
        <w:rPr>
          <w:rFonts w:ascii="Arial" w:eastAsia="Arial" w:hAnsi="Arial" w:cs="Arial"/>
          <w:sz w:val="20"/>
          <w:szCs w:val="20"/>
        </w:rPr>
        <w:t>W</w:t>
      </w:r>
      <w:r w:rsidR="00EB799D" w:rsidRPr="0051513A">
        <w:rPr>
          <w:rFonts w:ascii="Arial" w:eastAsia="Arial" w:hAnsi="Arial" w:cs="Arial"/>
          <w:sz w:val="20"/>
          <w:szCs w:val="20"/>
        </w:rPr>
        <w:t xml:space="preserve">atershed </w:t>
      </w:r>
      <w:r w:rsidR="00EB799D">
        <w:rPr>
          <w:rFonts w:ascii="Arial" w:eastAsia="Arial" w:hAnsi="Arial" w:cs="Arial"/>
          <w:sz w:val="20"/>
          <w:szCs w:val="20"/>
        </w:rPr>
        <w:t>A</w:t>
      </w:r>
      <w:r w:rsidR="00EB799D" w:rsidRPr="0051513A">
        <w:rPr>
          <w:rFonts w:ascii="Arial" w:eastAsia="Arial" w:hAnsi="Arial" w:cs="Arial"/>
          <w:sz w:val="20"/>
          <w:szCs w:val="20"/>
        </w:rPr>
        <w:t>reas</w:t>
      </w:r>
      <w:r w:rsidR="00713D24">
        <w:rPr>
          <w:rFonts w:ascii="Arial" w:eastAsia="Arial" w:hAnsi="Arial" w:cs="Arial"/>
          <w:sz w:val="20"/>
          <w:szCs w:val="20"/>
        </w:rPr>
        <w:t xml:space="preserve"> </w:t>
      </w:r>
      <w:r w:rsidR="007F6400">
        <w:rPr>
          <w:rFonts w:ascii="Arial" w:eastAsia="Arial" w:hAnsi="Arial" w:cs="Arial"/>
          <w:sz w:val="20"/>
          <w:szCs w:val="20"/>
        </w:rPr>
        <w:t>with</w:t>
      </w:r>
      <w:r w:rsidR="00713D24">
        <w:rPr>
          <w:rFonts w:ascii="Arial" w:eastAsia="Arial" w:hAnsi="Arial" w:cs="Arial"/>
          <w:sz w:val="20"/>
          <w:szCs w:val="20"/>
        </w:rPr>
        <w:t xml:space="preserve">in the City of Los Angeles’ </w:t>
      </w:r>
      <w:r w:rsidR="00C76531">
        <w:rPr>
          <w:rFonts w:ascii="Arial" w:eastAsia="Arial" w:hAnsi="Arial" w:cs="Arial"/>
          <w:sz w:val="20"/>
          <w:szCs w:val="20"/>
        </w:rPr>
        <w:t>jurisdiction</w:t>
      </w:r>
      <w:r w:rsidR="00B54A1A">
        <w:rPr>
          <w:rFonts w:ascii="Arial" w:eastAsia="Arial" w:hAnsi="Arial" w:cs="Arial"/>
          <w:sz w:val="20"/>
          <w:szCs w:val="20"/>
        </w:rPr>
        <w:t>—Central Santa Monica</w:t>
      </w:r>
      <w:r w:rsidR="006D51BD">
        <w:rPr>
          <w:rFonts w:ascii="Arial" w:eastAsia="Arial" w:hAnsi="Arial" w:cs="Arial"/>
          <w:sz w:val="20"/>
          <w:szCs w:val="20"/>
        </w:rPr>
        <w:t xml:space="preserve">, </w:t>
      </w:r>
      <w:r w:rsidR="00C76531">
        <w:rPr>
          <w:rFonts w:ascii="Arial" w:eastAsia="Arial" w:hAnsi="Arial" w:cs="Arial"/>
          <w:sz w:val="20"/>
          <w:szCs w:val="20"/>
        </w:rPr>
        <w:t xml:space="preserve">Upper </w:t>
      </w:r>
      <w:r w:rsidR="006D51BD">
        <w:rPr>
          <w:rFonts w:ascii="Arial" w:eastAsia="Arial" w:hAnsi="Arial" w:cs="Arial"/>
          <w:sz w:val="20"/>
          <w:szCs w:val="20"/>
        </w:rPr>
        <w:t>Los Angeles River, and</w:t>
      </w:r>
      <w:r w:rsidR="00D42572">
        <w:rPr>
          <w:rFonts w:ascii="Arial" w:eastAsia="Arial" w:hAnsi="Arial" w:cs="Arial"/>
          <w:sz w:val="20"/>
          <w:szCs w:val="20"/>
        </w:rPr>
        <w:t xml:space="preserve"> South Santa Monica Bay</w:t>
      </w:r>
      <w:r w:rsidRPr="0051513A">
        <w:rPr>
          <w:rFonts w:ascii="Arial" w:eastAsia="Arial" w:hAnsi="Arial" w:cs="Arial"/>
          <w:sz w:val="20"/>
          <w:szCs w:val="20"/>
        </w:rPr>
        <w:t xml:space="preserve">. Scaduto expressed concerns about the County’s approach to future funding projections, stating that </w:t>
      </w:r>
      <w:r w:rsidR="00165E68">
        <w:rPr>
          <w:rFonts w:ascii="Arial" w:eastAsia="Arial" w:hAnsi="Arial" w:cs="Arial"/>
          <w:sz w:val="20"/>
          <w:szCs w:val="20"/>
        </w:rPr>
        <w:t>potential</w:t>
      </w:r>
      <w:r w:rsidRPr="0051513A">
        <w:rPr>
          <w:rFonts w:ascii="Arial" w:eastAsia="Arial" w:hAnsi="Arial" w:cs="Arial"/>
          <w:sz w:val="20"/>
          <w:szCs w:val="20"/>
        </w:rPr>
        <w:t xml:space="preserve"> scenarios—such as</w:t>
      </w:r>
      <w:r w:rsidR="00D51C36">
        <w:rPr>
          <w:rFonts w:ascii="Arial" w:eastAsia="Arial" w:hAnsi="Arial" w:cs="Arial"/>
          <w:sz w:val="20"/>
          <w:szCs w:val="20"/>
        </w:rPr>
        <w:t xml:space="preserve"> those</w:t>
      </w:r>
      <w:r w:rsidR="0097674F">
        <w:rPr>
          <w:rFonts w:ascii="Arial" w:eastAsia="Arial" w:hAnsi="Arial" w:cs="Arial"/>
          <w:sz w:val="20"/>
          <w:szCs w:val="20"/>
        </w:rPr>
        <w:t xml:space="preserve"> conveyed</w:t>
      </w:r>
      <w:r w:rsidR="00D51C36">
        <w:rPr>
          <w:rFonts w:ascii="Arial" w:eastAsia="Arial" w:hAnsi="Arial" w:cs="Arial"/>
          <w:sz w:val="20"/>
          <w:szCs w:val="20"/>
        </w:rPr>
        <w:t xml:space="preserve"> </w:t>
      </w:r>
      <w:r w:rsidR="00723622">
        <w:rPr>
          <w:rFonts w:ascii="Arial" w:eastAsia="Arial" w:hAnsi="Arial" w:cs="Arial"/>
          <w:sz w:val="20"/>
          <w:szCs w:val="20"/>
        </w:rPr>
        <w:t xml:space="preserve">last year </w:t>
      </w:r>
      <w:r w:rsidR="00D51C36">
        <w:rPr>
          <w:rFonts w:ascii="Arial" w:eastAsia="Arial" w:hAnsi="Arial" w:cs="Arial"/>
          <w:sz w:val="20"/>
          <w:szCs w:val="20"/>
        </w:rPr>
        <w:t>which portray</w:t>
      </w:r>
      <w:r w:rsidR="00723622">
        <w:rPr>
          <w:rFonts w:ascii="Arial" w:eastAsia="Arial" w:hAnsi="Arial" w:cs="Arial"/>
          <w:sz w:val="20"/>
          <w:szCs w:val="20"/>
        </w:rPr>
        <w:t>ed</w:t>
      </w:r>
      <w:r w:rsidRPr="0051513A">
        <w:rPr>
          <w:rFonts w:ascii="Arial" w:eastAsia="Arial" w:hAnsi="Arial" w:cs="Arial"/>
          <w:sz w:val="20"/>
          <w:szCs w:val="20"/>
        </w:rPr>
        <w:t xml:space="preserve"> all projects returning for O&amp;M funding </w:t>
      </w:r>
      <w:r w:rsidR="00165E68">
        <w:rPr>
          <w:rFonts w:ascii="Arial" w:eastAsia="Arial" w:hAnsi="Arial" w:cs="Arial"/>
          <w:sz w:val="20"/>
          <w:szCs w:val="20"/>
        </w:rPr>
        <w:t>or</w:t>
      </w:r>
      <w:r w:rsidR="00165E68" w:rsidRPr="0051513A">
        <w:rPr>
          <w:rFonts w:ascii="Arial" w:eastAsia="Arial" w:hAnsi="Arial" w:cs="Arial"/>
          <w:sz w:val="20"/>
          <w:szCs w:val="20"/>
        </w:rPr>
        <w:t xml:space="preserve"> </w:t>
      </w:r>
      <w:r w:rsidRPr="0051513A">
        <w:rPr>
          <w:rFonts w:ascii="Arial" w:eastAsia="Arial" w:hAnsi="Arial" w:cs="Arial"/>
          <w:sz w:val="20"/>
          <w:szCs w:val="20"/>
        </w:rPr>
        <w:t xml:space="preserve">the concern over PMRs due to inflation—create uncertainty and discourage funding new </w:t>
      </w:r>
      <w:r w:rsidR="00935BE8">
        <w:rPr>
          <w:rFonts w:ascii="Arial" w:eastAsia="Arial" w:hAnsi="Arial" w:cs="Arial"/>
          <w:sz w:val="20"/>
          <w:szCs w:val="20"/>
        </w:rPr>
        <w:t>p</w:t>
      </w:r>
      <w:r w:rsidR="00165E68">
        <w:rPr>
          <w:rFonts w:ascii="Arial" w:eastAsia="Arial" w:hAnsi="Arial" w:cs="Arial"/>
          <w:sz w:val="20"/>
          <w:szCs w:val="20"/>
        </w:rPr>
        <w:t xml:space="preserve">roject </w:t>
      </w:r>
      <w:r w:rsidR="00935BE8">
        <w:rPr>
          <w:rFonts w:ascii="Arial" w:eastAsia="Arial" w:hAnsi="Arial" w:cs="Arial"/>
          <w:sz w:val="20"/>
          <w:szCs w:val="20"/>
        </w:rPr>
        <w:t>a</w:t>
      </w:r>
      <w:r w:rsidRPr="0051513A">
        <w:rPr>
          <w:rFonts w:ascii="Arial" w:eastAsia="Arial" w:hAnsi="Arial" w:cs="Arial"/>
          <w:sz w:val="20"/>
          <w:szCs w:val="20"/>
        </w:rPr>
        <w:t xml:space="preserve">pplications. Scaduto suggested implementing a monetary cap where 80% of available funds are allocated, leaving 20% reserved for future needs, inflation adjustments, or </w:t>
      </w:r>
      <w:r w:rsidR="00707A57">
        <w:rPr>
          <w:rFonts w:ascii="Arial" w:eastAsia="Arial" w:hAnsi="Arial" w:cs="Arial"/>
          <w:sz w:val="20"/>
          <w:szCs w:val="20"/>
        </w:rPr>
        <w:t>new</w:t>
      </w:r>
      <w:r w:rsidR="00707A57" w:rsidRPr="0051513A">
        <w:rPr>
          <w:rFonts w:ascii="Arial" w:eastAsia="Arial" w:hAnsi="Arial" w:cs="Arial"/>
          <w:sz w:val="20"/>
          <w:szCs w:val="20"/>
        </w:rPr>
        <w:t xml:space="preserve"> </w:t>
      </w:r>
      <w:r w:rsidR="00947534">
        <w:rPr>
          <w:rFonts w:ascii="Arial" w:eastAsia="Arial" w:hAnsi="Arial" w:cs="Arial"/>
          <w:sz w:val="20"/>
          <w:szCs w:val="20"/>
        </w:rPr>
        <w:t>p</w:t>
      </w:r>
      <w:r w:rsidRPr="0051513A">
        <w:rPr>
          <w:rFonts w:ascii="Arial" w:eastAsia="Arial" w:hAnsi="Arial" w:cs="Arial"/>
          <w:sz w:val="20"/>
          <w:szCs w:val="20"/>
        </w:rPr>
        <w:t>roject</w:t>
      </w:r>
      <w:r w:rsidR="00707A57">
        <w:rPr>
          <w:rFonts w:ascii="Arial" w:eastAsia="Arial" w:hAnsi="Arial" w:cs="Arial"/>
          <w:sz w:val="20"/>
          <w:szCs w:val="20"/>
        </w:rPr>
        <w:t xml:space="preserve"> </w:t>
      </w:r>
      <w:r w:rsidR="00947534">
        <w:rPr>
          <w:rFonts w:ascii="Arial" w:eastAsia="Arial" w:hAnsi="Arial" w:cs="Arial"/>
          <w:sz w:val="20"/>
          <w:szCs w:val="20"/>
        </w:rPr>
        <w:t>a</w:t>
      </w:r>
      <w:r w:rsidR="00707A57">
        <w:rPr>
          <w:rFonts w:ascii="Arial" w:eastAsia="Arial" w:hAnsi="Arial" w:cs="Arial"/>
          <w:sz w:val="20"/>
          <w:szCs w:val="20"/>
        </w:rPr>
        <w:t>pplications</w:t>
      </w:r>
      <w:r w:rsidRPr="0051513A">
        <w:rPr>
          <w:rFonts w:ascii="Arial" w:eastAsia="Arial" w:hAnsi="Arial" w:cs="Arial"/>
          <w:sz w:val="20"/>
          <w:szCs w:val="20"/>
        </w:rPr>
        <w:t xml:space="preserve">. Scaduto commended efforts in Watershed Planning and expressed optimism about </w:t>
      </w:r>
      <w:r w:rsidR="00707A57">
        <w:rPr>
          <w:rFonts w:ascii="Arial" w:eastAsia="Arial" w:hAnsi="Arial" w:cs="Arial"/>
          <w:sz w:val="20"/>
          <w:szCs w:val="20"/>
        </w:rPr>
        <w:t>W</w:t>
      </w:r>
      <w:r w:rsidR="00707A57" w:rsidRPr="0051513A">
        <w:rPr>
          <w:rFonts w:ascii="Arial" w:eastAsia="Arial" w:hAnsi="Arial" w:cs="Arial"/>
          <w:sz w:val="20"/>
          <w:szCs w:val="20"/>
        </w:rPr>
        <w:t xml:space="preserve">orkforce </w:t>
      </w:r>
      <w:r w:rsidR="00707A57">
        <w:rPr>
          <w:rFonts w:ascii="Arial" w:eastAsia="Arial" w:hAnsi="Arial" w:cs="Arial"/>
          <w:sz w:val="20"/>
          <w:szCs w:val="20"/>
        </w:rPr>
        <w:t>D</w:t>
      </w:r>
      <w:r w:rsidRPr="0051513A">
        <w:rPr>
          <w:rFonts w:ascii="Arial" w:eastAsia="Arial" w:hAnsi="Arial" w:cs="Arial"/>
          <w:sz w:val="20"/>
          <w:szCs w:val="20"/>
        </w:rPr>
        <w:t xml:space="preserve">evelopment initiatives, noting that LASAN plans to share </w:t>
      </w:r>
      <w:r w:rsidR="00707A57">
        <w:rPr>
          <w:rFonts w:ascii="Arial" w:eastAsia="Arial" w:hAnsi="Arial" w:cs="Arial"/>
          <w:sz w:val="20"/>
          <w:szCs w:val="20"/>
        </w:rPr>
        <w:t>similar</w:t>
      </w:r>
      <w:r w:rsidR="00707A57" w:rsidRPr="0051513A">
        <w:rPr>
          <w:rFonts w:ascii="Arial" w:eastAsia="Arial" w:hAnsi="Arial" w:cs="Arial"/>
          <w:sz w:val="20"/>
          <w:szCs w:val="20"/>
        </w:rPr>
        <w:t xml:space="preserve"> </w:t>
      </w:r>
      <w:r w:rsidRPr="0051513A">
        <w:rPr>
          <w:rFonts w:ascii="Arial" w:eastAsia="Arial" w:hAnsi="Arial" w:cs="Arial"/>
          <w:sz w:val="20"/>
          <w:szCs w:val="20"/>
        </w:rPr>
        <w:t xml:space="preserve">efforts with </w:t>
      </w:r>
      <w:r w:rsidR="00816C36">
        <w:rPr>
          <w:rFonts w:ascii="Arial" w:eastAsia="Arial" w:hAnsi="Arial" w:cs="Arial"/>
          <w:sz w:val="20"/>
          <w:szCs w:val="20"/>
        </w:rPr>
        <w:t>Public Works staff</w:t>
      </w:r>
      <w:r w:rsidRPr="0051513A">
        <w:rPr>
          <w:rFonts w:ascii="Arial" w:eastAsia="Arial" w:hAnsi="Arial" w:cs="Arial"/>
          <w:sz w:val="20"/>
          <w:szCs w:val="20"/>
        </w:rPr>
        <w:t>.</w:t>
      </w:r>
    </w:p>
    <w:p w14:paraId="018803F6" w14:textId="652AE29C" w:rsidR="0051513A" w:rsidRPr="0051513A" w:rsidRDefault="0051513A" w:rsidP="00B373D6">
      <w:pPr>
        <w:spacing w:after="160"/>
        <w:jc w:val="both"/>
        <w:rPr>
          <w:rFonts w:ascii="Arial" w:eastAsia="Arial" w:hAnsi="Arial" w:cs="Arial"/>
          <w:sz w:val="20"/>
          <w:szCs w:val="20"/>
        </w:rPr>
      </w:pPr>
      <w:r w:rsidRPr="741A95B3">
        <w:rPr>
          <w:rFonts w:ascii="Arial" w:eastAsia="Arial" w:hAnsi="Arial" w:cs="Arial"/>
          <w:sz w:val="20"/>
          <w:szCs w:val="20"/>
        </w:rPr>
        <w:t xml:space="preserve">Melissa </w:t>
      </w:r>
      <w:proofErr w:type="spellStart"/>
      <w:r w:rsidR="002B7862" w:rsidRPr="741A95B3">
        <w:rPr>
          <w:rFonts w:ascii="Arial" w:eastAsia="Arial" w:hAnsi="Arial" w:cs="Arial"/>
          <w:sz w:val="20"/>
          <w:szCs w:val="20"/>
        </w:rPr>
        <w:t>Bahmanpour</w:t>
      </w:r>
      <w:proofErr w:type="spellEnd"/>
      <w:r w:rsidRPr="741A95B3">
        <w:rPr>
          <w:rFonts w:ascii="Arial" w:eastAsia="Arial" w:hAnsi="Arial" w:cs="Arial"/>
          <w:sz w:val="20"/>
          <w:szCs w:val="20"/>
        </w:rPr>
        <w:t xml:space="preserve"> (Rivers and Mountains Conservancy) shared a public comment announcing that a Prop</w:t>
      </w:r>
      <w:r w:rsidR="00816C36" w:rsidRPr="741A95B3">
        <w:rPr>
          <w:rFonts w:ascii="Arial" w:eastAsia="Arial" w:hAnsi="Arial" w:cs="Arial"/>
          <w:sz w:val="20"/>
          <w:szCs w:val="20"/>
        </w:rPr>
        <w:t>osition</w:t>
      </w:r>
      <w:r w:rsidRPr="741A95B3">
        <w:rPr>
          <w:rFonts w:ascii="Arial" w:eastAsia="Arial" w:hAnsi="Arial" w:cs="Arial"/>
          <w:sz w:val="20"/>
          <w:szCs w:val="20"/>
        </w:rPr>
        <w:t xml:space="preserve"> 4 grant application will be available this spring, with awards expected in July. </w:t>
      </w:r>
      <w:proofErr w:type="spellStart"/>
      <w:r w:rsidR="002B7862" w:rsidRPr="741A95B3">
        <w:rPr>
          <w:rFonts w:ascii="Arial" w:eastAsia="Arial" w:hAnsi="Arial" w:cs="Arial"/>
          <w:sz w:val="20"/>
          <w:szCs w:val="20"/>
        </w:rPr>
        <w:t>Bahmanpour</w:t>
      </w:r>
      <w:proofErr w:type="spellEnd"/>
      <w:r w:rsidRPr="741A95B3">
        <w:rPr>
          <w:rFonts w:ascii="Arial" w:eastAsia="Arial" w:hAnsi="Arial" w:cs="Arial"/>
          <w:sz w:val="20"/>
          <w:szCs w:val="20"/>
        </w:rPr>
        <w:t xml:space="preserve"> also highlighted workforce development efforts, noting that Long Beach City College has launched a new </w:t>
      </w:r>
      <w:r w:rsidR="00322046" w:rsidRPr="741A95B3">
        <w:rPr>
          <w:rFonts w:ascii="Arial" w:eastAsia="Arial" w:hAnsi="Arial" w:cs="Arial"/>
          <w:sz w:val="20"/>
          <w:szCs w:val="20"/>
        </w:rPr>
        <w:t>c</w:t>
      </w:r>
      <w:r w:rsidRPr="741A95B3">
        <w:rPr>
          <w:rFonts w:ascii="Arial" w:eastAsia="Arial" w:hAnsi="Arial" w:cs="Arial"/>
          <w:sz w:val="20"/>
          <w:szCs w:val="20"/>
        </w:rPr>
        <w:t xml:space="preserve">limate </w:t>
      </w:r>
      <w:r w:rsidR="00322046" w:rsidRPr="741A95B3">
        <w:rPr>
          <w:rFonts w:ascii="Arial" w:eastAsia="Arial" w:hAnsi="Arial" w:cs="Arial"/>
          <w:sz w:val="20"/>
          <w:szCs w:val="20"/>
        </w:rPr>
        <w:t>r</w:t>
      </w:r>
      <w:r w:rsidR="009E43C4" w:rsidRPr="741A95B3">
        <w:rPr>
          <w:rFonts w:ascii="Arial" w:eastAsia="Arial" w:hAnsi="Arial" w:cs="Arial"/>
          <w:sz w:val="20"/>
          <w:szCs w:val="20"/>
        </w:rPr>
        <w:t xml:space="preserve">esilience </w:t>
      </w:r>
      <w:r w:rsidR="00260DAD" w:rsidRPr="741A95B3">
        <w:rPr>
          <w:rFonts w:ascii="Arial" w:eastAsia="Arial" w:hAnsi="Arial" w:cs="Arial"/>
          <w:sz w:val="20"/>
          <w:szCs w:val="20"/>
        </w:rPr>
        <w:t xml:space="preserve">workforce </w:t>
      </w:r>
      <w:r w:rsidR="00A3483B" w:rsidRPr="741A95B3">
        <w:rPr>
          <w:rFonts w:ascii="Arial" w:eastAsia="Arial" w:hAnsi="Arial" w:cs="Arial"/>
          <w:sz w:val="20"/>
          <w:szCs w:val="20"/>
        </w:rPr>
        <w:t xml:space="preserve">development </w:t>
      </w:r>
      <w:r w:rsidR="009B2DF8" w:rsidRPr="741A95B3">
        <w:rPr>
          <w:rFonts w:ascii="Arial" w:eastAsia="Arial" w:hAnsi="Arial" w:cs="Arial"/>
          <w:sz w:val="20"/>
          <w:szCs w:val="20"/>
        </w:rPr>
        <w:t>p</w:t>
      </w:r>
      <w:r w:rsidRPr="741A95B3">
        <w:rPr>
          <w:rFonts w:ascii="Arial" w:eastAsia="Arial" w:hAnsi="Arial" w:cs="Arial"/>
          <w:sz w:val="20"/>
          <w:szCs w:val="20"/>
        </w:rPr>
        <w:t xml:space="preserve">rogram. </w:t>
      </w:r>
      <w:proofErr w:type="spellStart"/>
      <w:r w:rsidR="002B7862" w:rsidRPr="741A95B3">
        <w:rPr>
          <w:rFonts w:ascii="Arial" w:eastAsia="Arial" w:hAnsi="Arial" w:cs="Arial"/>
          <w:sz w:val="20"/>
          <w:szCs w:val="20"/>
        </w:rPr>
        <w:t>Bahmanpour</w:t>
      </w:r>
      <w:proofErr w:type="spellEnd"/>
      <w:r w:rsidRPr="741A95B3">
        <w:rPr>
          <w:rFonts w:ascii="Arial" w:eastAsia="Arial" w:hAnsi="Arial" w:cs="Arial"/>
          <w:sz w:val="20"/>
          <w:szCs w:val="20"/>
        </w:rPr>
        <w:t xml:space="preserve"> will serve as its first director and plans to partner with </w:t>
      </w:r>
      <w:r w:rsidR="00816C36" w:rsidRPr="741A95B3">
        <w:rPr>
          <w:rFonts w:ascii="Arial" w:eastAsia="Arial" w:hAnsi="Arial" w:cs="Arial"/>
          <w:sz w:val="20"/>
          <w:szCs w:val="20"/>
        </w:rPr>
        <w:t>Los Angeles C</w:t>
      </w:r>
      <w:r w:rsidRPr="741A95B3">
        <w:rPr>
          <w:rFonts w:ascii="Arial" w:eastAsia="Arial" w:hAnsi="Arial" w:cs="Arial"/>
          <w:sz w:val="20"/>
          <w:szCs w:val="20"/>
        </w:rPr>
        <w:t xml:space="preserve">ounty, </w:t>
      </w:r>
      <w:r w:rsidR="00816C36" w:rsidRPr="741A95B3">
        <w:rPr>
          <w:rFonts w:ascii="Arial" w:eastAsia="Arial" w:hAnsi="Arial" w:cs="Arial"/>
          <w:sz w:val="20"/>
          <w:szCs w:val="20"/>
        </w:rPr>
        <w:t>the</w:t>
      </w:r>
      <w:r w:rsidRPr="741A95B3">
        <w:rPr>
          <w:rFonts w:ascii="Arial" w:eastAsia="Arial" w:hAnsi="Arial" w:cs="Arial"/>
          <w:sz w:val="20"/>
          <w:szCs w:val="20"/>
        </w:rPr>
        <w:t xml:space="preserve"> SCW </w:t>
      </w:r>
      <w:r w:rsidR="00816C36" w:rsidRPr="741A95B3">
        <w:rPr>
          <w:rFonts w:ascii="Arial" w:eastAsia="Arial" w:hAnsi="Arial" w:cs="Arial"/>
          <w:sz w:val="20"/>
          <w:szCs w:val="20"/>
        </w:rPr>
        <w:t>P</w:t>
      </w:r>
      <w:r w:rsidR="00AB1F45" w:rsidRPr="741A95B3">
        <w:rPr>
          <w:rFonts w:ascii="Arial" w:eastAsia="Arial" w:hAnsi="Arial" w:cs="Arial"/>
          <w:sz w:val="20"/>
          <w:szCs w:val="20"/>
        </w:rPr>
        <w:t>rogram</w:t>
      </w:r>
      <w:r w:rsidRPr="741A95B3">
        <w:rPr>
          <w:rFonts w:ascii="Arial" w:eastAsia="Arial" w:hAnsi="Arial" w:cs="Arial"/>
          <w:sz w:val="20"/>
          <w:szCs w:val="20"/>
        </w:rPr>
        <w:t>, and other entities to support workforce development, climate resilience, and job placement.</w:t>
      </w:r>
    </w:p>
    <w:p w14:paraId="316208B9" w14:textId="2732A683" w:rsidR="0051513A" w:rsidRPr="0051513A" w:rsidRDefault="0051513A" w:rsidP="00B373D6">
      <w:pPr>
        <w:spacing w:after="160"/>
        <w:jc w:val="both"/>
        <w:rPr>
          <w:rFonts w:ascii="Arial" w:eastAsia="Arial" w:hAnsi="Arial" w:cs="Arial"/>
          <w:sz w:val="20"/>
          <w:szCs w:val="20"/>
        </w:rPr>
      </w:pPr>
      <w:r w:rsidRPr="0051513A">
        <w:rPr>
          <w:rFonts w:ascii="Arial" w:eastAsia="Arial" w:hAnsi="Arial" w:cs="Arial"/>
          <w:sz w:val="20"/>
          <w:szCs w:val="20"/>
        </w:rPr>
        <w:t xml:space="preserve">Carmen Duarte (Nature for All) provided a public comment, emphasizing the importance of community engagement and transparency. Duarte expressed concern about the lack of reporting for the </w:t>
      </w:r>
      <w:r w:rsidR="005752F3">
        <w:rPr>
          <w:rFonts w:ascii="Arial" w:eastAsia="Arial" w:hAnsi="Arial" w:cs="Arial"/>
          <w:sz w:val="20"/>
          <w:szCs w:val="20"/>
        </w:rPr>
        <w:t xml:space="preserve">FY </w:t>
      </w:r>
      <w:r w:rsidRPr="0051513A">
        <w:rPr>
          <w:rFonts w:ascii="Arial" w:eastAsia="Arial" w:hAnsi="Arial" w:cs="Arial"/>
          <w:sz w:val="20"/>
          <w:szCs w:val="20"/>
        </w:rPr>
        <w:t xml:space="preserve">2024-25 period and requested clarity on reporting processes. Duarte also called for stronger coordination between </w:t>
      </w:r>
      <w:r w:rsidR="00816C36">
        <w:rPr>
          <w:rFonts w:ascii="Arial" w:eastAsia="Arial" w:hAnsi="Arial" w:cs="Arial"/>
          <w:sz w:val="20"/>
          <w:szCs w:val="20"/>
        </w:rPr>
        <w:t>Di</w:t>
      </w:r>
      <w:r w:rsidR="00816C36" w:rsidRPr="0051513A">
        <w:rPr>
          <w:rFonts w:ascii="Arial" w:eastAsia="Arial" w:hAnsi="Arial" w:cs="Arial"/>
          <w:sz w:val="20"/>
          <w:szCs w:val="20"/>
        </w:rPr>
        <w:t>strict</w:t>
      </w:r>
      <w:r w:rsidRPr="0051513A">
        <w:rPr>
          <w:rFonts w:ascii="Arial" w:eastAsia="Arial" w:hAnsi="Arial" w:cs="Arial"/>
          <w:sz w:val="20"/>
          <w:szCs w:val="20"/>
        </w:rPr>
        <w:t xml:space="preserve">, </w:t>
      </w:r>
      <w:r w:rsidR="00816C36">
        <w:rPr>
          <w:rFonts w:ascii="Arial" w:eastAsia="Arial" w:hAnsi="Arial" w:cs="Arial"/>
          <w:sz w:val="20"/>
          <w:szCs w:val="20"/>
        </w:rPr>
        <w:t>R</w:t>
      </w:r>
      <w:r w:rsidR="00816C36" w:rsidRPr="0051513A">
        <w:rPr>
          <w:rFonts w:ascii="Arial" w:eastAsia="Arial" w:hAnsi="Arial" w:cs="Arial"/>
          <w:sz w:val="20"/>
          <w:szCs w:val="20"/>
        </w:rPr>
        <w:t>egional</w:t>
      </w:r>
      <w:r w:rsidRPr="0051513A">
        <w:rPr>
          <w:rFonts w:ascii="Arial" w:eastAsia="Arial" w:hAnsi="Arial" w:cs="Arial"/>
          <w:sz w:val="20"/>
          <w:szCs w:val="20"/>
        </w:rPr>
        <w:t xml:space="preserve">, and </w:t>
      </w:r>
      <w:r w:rsidR="00816C36">
        <w:rPr>
          <w:rFonts w:ascii="Arial" w:eastAsia="Arial" w:hAnsi="Arial" w:cs="Arial"/>
          <w:sz w:val="20"/>
          <w:szCs w:val="20"/>
        </w:rPr>
        <w:t>M</w:t>
      </w:r>
      <w:r w:rsidR="00816C36" w:rsidRPr="0051513A">
        <w:rPr>
          <w:rFonts w:ascii="Arial" w:eastAsia="Arial" w:hAnsi="Arial" w:cs="Arial"/>
          <w:sz w:val="20"/>
          <w:szCs w:val="20"/>
        </w:rPr>
        <w:t xml:space="preserve">unicipal </w:t>
      </w:r>
      <w:r w:rsidR="00B27B9B">
        <w:rPr>
          <w:rFonts w:ascii="Arial" w:eastAsia="Arial" w:hAnsi="Arial" w:cs="Arial"/>
          <w:sz w:val="20"/>
          <w:szCs w:val="20"/>
        </w:rPr>
        <w:t xml:space="preserve">Program </w:t>
      </w:r>
      <w:r w:rsidRPr="0051513A">
        <w:rPr>
          <w:rFonts w:ascii="Arial" w:eastAsia="Arial" w:hAnsi="Arial" w:cs="Arial"/>
          <w:sz w:val="20"/>
          <w:szCs w:val="20"/>
        </w:rPr>
        <w:t xml:space="preserve">funding to ensure alignment and efficiency. Duarte stressed the importance of collaboration among different </w:t>
      </w:r>
      <w:r w:rsidR="00816C36">
        <w:rPr>
          <w:rFonts w:ascii="Arial" w:eastAsia="Arial" w:hAnsi="Arial" w:cs="Arial"/>
          <w:sz w:val="20"/>
          <w:szCs w:val="20"/>
        </w:rPr>
        <w:t xml:space="preserve">geographic </w:t>
      </w:r>
      <w:r w:rsidRPr="0051513A">
        <w:rPr>
          <w:rFonts w:ascii="Arial" w:eastAsia="Arial" w:hAnsi="Arial" w:cs="Arial"/>
          <w:sz w:val="20"/>
          <w:szCs w:val="20"/>
        </w:rPr>
        <w:t>areas, such as</w:t>
      </w:r>
      <w:r w:rsidR="005F4B1A">
        <w:rPr>
          <w:rFonts w:ascii="Arial" w:eastAsia="Arial" w:hAnsi="Arial" w:cs="Arial"/>
          <w:sz w:val="20"/>
          <w:szCs w:val="20"/>
        </w:rPr>
        <w:t xml:space="preserve"> the</w:t>
      </w:r>
      <w:r w:rsidRPr="0051513A">
        <w:rPr>
          <w:rFonts w:ascii="Arial" w:eastAsia="Arial" w:hAnsi="Arial" w:cs="Arial"/>
          <w:sz w:val="20"/>
          <w:szCs w:val="20"/>
        </w:rPr>
        <w:t xml:space="preserve"> San Fernando Valley, </w:t>
      </w:r>
      <w:r w:rsidR="005F4B1A">
        <w:rPr>
          <w:rFonts w:ascii="Arial" w:eastAsia="Arial" w:hAnsi="Arial" w:cs="Arial"/>
          <w:sz w:val="20"/>
          <w:szCs w:val="20"/>
        </w:rPr>
        <w:t xml:space="preserve">and the Cities of </w:t>
      </w:r>
      <w:r w:rsidR="00816C36">
        <w:rPr>
          <w:rFonts w:ascii="Arial" w:eastAsia="Arial" w:hAnsi="Arial" w:cs="Arial"/>
          <w:sz w:val="20"/>
          <w:szCs w:val="20"/>
        </w:rPr>
        <w:t>Los Angeles</w:t>
      </w:r>
      <w:r w:rsidRPr="0051513A">
        <w:rPr>
          <w:rFonts w:ascii="Arial" w:eastAsia="Arial" w:hAnsi="Arial" w:cs="Arial"/>
          <w:sz w:val="20"/>
          <w:szCs w:val="20"/>
        </w:rPr>
        <w:t xml:space="preserve">, Carson, and Long Beach, to better address community needs. Duarte encouraged the </w:t>
      </w:r>
      <w:r w:rsidR="00265560">
        <w:rPr>
          <w:rFonts w:ascii="Arial" w:eastAsia="Arial" w:hAnsi="Arial" w:cs="Arial"/>
          <w:sz w:val="20"/>
          <w:szCs w:val="20"/>
        </w:rPr>
        <w:t xml:space="preserve">SCW </w:t>
      </w:r>
      <w:r w:rsidR="00256336">
        <w:rPr>
          <w:rFonts w:ascii="Arial" w:eastAsia="Arial" w:hAnsi="Arial" w:cs="Arial"/>
          <w:sz w:val="20"/>
          <w:szCs w:val="20"/>
        </w:rPr>
        <w:t>Program</w:t>
      </w:r>
      <w:r w:rsidRPr="0051513A">
        <w:rPr>
          <w:rFonts w:ascii="Arial" w:eastAsia="Arial" w:hAnsi="Arial" w:cs="Arial"/>
          <w:sz w:val="20"/>
          <w:szCs w:val="20"/>
        </w:rPr>
        <w:t xml:space="preserve"> to work more closely with local communities to ensure involvement in project planning and implementation, particularly for smaller projects that </w:t>
      </w:r>
      <w:r w:rsidR="00816C36">
        <w:rPr>
          <w:rFonts w:ascii="Arial" w:eastAsia="Arial" w:hAnsi="Arial" w:cs="Arial"/>
          <w:sz w:val="20"/>
          <w:szCs w:val="20"/>
        </w:rPr>
        <w:t>would</w:t>
      </w:r>
      <w:r w:rsidR="00816C36" w:rsidRPr="0051513A">
        <w:rPr>
          <w:rFonts w:ascii="Arial" w:eastAsia="Arial" w:hAnsi="Arial" w:cs="Arial"/>
          <w:sz w:val="20"/>
          <w:szCs w:val="20"/>
        </w:rPr>
        <w:t xml:space="preserve"> </w:t>
      </w:r>
      <w:r w:rsidRPr="0051513A">
        <w:rPr>
          <w:rFonts w:ascii="Arial" w:eastAsia="Arial" w:hAnsi="Arial" w:cs="Arial"/>
          <w:sz w:val="20"/>
          <w:szCs w:val="20"/>
        </w:rPr>
        <w:t>have significant local benefits.</w:t>
      </w:r>
    </w:p>
    <w:p w14:paraId="1A0029BF" w14:textId="35E77950" w:rsidR="0051513A" w:rsidRPr="0051513A" w:rsidRDefault="0051513A" w:rsidP="00B373D6">
      <w:pPr>
        <w:spacing w:after="160"/>
        <w:jc w:val="both"/>
        <w:rPr>
          <w:rFonts w:ascii="Arial" w:eastAsia="Arial" w:hAnsi="Arial" w:cs="Arial"/>
          <w:sz w:val="20"/>
          <w:szCs w:val="20"/>
        </w:rPr>
      </w:pPr>
      <w:r w:rsidRPr="741A95B3">
        <w:rPr>
          <w:rFonts w:ascii="Arial" w:eastAsia="Arial" w:hAnsi="Arial" w:cs="Arial"/>
          <w:sz w:val="20"/>
          <w:szCs w:val="20"/>
        </w:rPr>
        <w:t xml:space="preserve">Laura Acosta (Nature for All) provided a </w:t>
      </w:r>
      <w:r w:rsidR="00816C36" w:rsidRPr="741A95B3">
        <w:rPr>
          <w:rFonts w:ascii="Arial" w:eastAsia="Arial" w:hAnsi="Arial" w:cs="Arial"/>
          <w:sz w:val="20"/>
          <w:szCs w:val="20"/>
        </w:rPr>
        <w:t>public</w:t>
      </w:r>
      <w:r w:rsidRPr="741A95B3">
        <w:rPr>
          <w:rFonts w:ascii="Arial" w:eastAsia="Arial" w:hAnsi="Arial" w:cs="Arial"/>
          <w:sz w:val="20"/>
          <w:szCs w:val="20"/>
        </w:rPr>
        <w:t xml:space="preserve"> comment, highlighting concerns from residents of North Hills, Panorama City, Pacoima, and surrounding areas regarding the lack of </w:t>
      </w:r>
      <w:r w:rsidR="00265560" w:rsidRPr="741A95B3">
        <w:rPr>
          <w:rFonts w:ascii="Arial" w:eastAsia="Arial" w:hAnsi="Arial" w:cs="Arial"/>
          <w:sz w:val="20"/>
          <w:szCs w:val="20"/>
        </w:rPr>
        <w:t xml:space="preserve">SCW </w:t>
      </w:r>
      <w:r w:rsidR="00256336" w:rsidRPr="741A95B3">
        <w:rPr>
          <w:rFonts w:ascii="Arial" w:eastAsia="Arial" w:hAnsi="Arial" w:cs="Arial"/>
          <w:sz w:val="20"/>
          <w:szCs w:val="20"/>
        </w:rPr>
        <w:t>Program</w:t>
      </w:r>
      <w:r w:rsidRPr="741A95B3">
        <w:rPr>
          <w:rFonts w:ascii="Arial" w:eastAsia="Arial" w:hAnsi="Arial" w:cs="Arial"/>
          <w:sz w:val="20"/>
          <w:szCs w:val="20"/>
        </w:rPr>
        <w:t xml:space="preserve"> projects </w:t>
      </w:r>
      <w:r w:rsidR="003D4D41" w:rsidRPr="741A95B3">
        <w:rPr>
          <w:rFonts w:ascii="Arial" w:eastAsia="Arial" w:hAnsi="Arial" w:cs="Arial"/>
          <w:sz w:val="20"/>
          <w:szCs w:val="20"/>
        </w:rPr>
        <w:t xml:space="preserve">and green spaces </w:t>
      </w:r>
      <w:r w:rsidRPr="741A95B3">
        <w:rPr>
          <w:rFonts w:ascii="Arial" w:eastAsia="Arial" w:hAnsi="Arial" w:cs="Arial"/>
          <w:sz w:val="20"/>
          <w:szCs w:val="20"/>
        </w:rPr>
        <w:t xml:space="preserve">in their communities. Acosta urged the ROC to review this issue and support small-scale projects that address localized concerns such as street flooding, rainwater capture, and green space creation. Acosta emphasized that residents have valuable insights into their communities' needs and should </w:t>
      </w:r>
      <w:r w:rsidRPr="741A95B3">
        <w:rPr>
          <w:rFonts w:ascii="Arial" w:eastAsia="Arial" w:hAnsi="Arial" w:cs="Arial"/>
          <w:sz w:val="20"/>
          <w:szCs w:val="20"/>
        </w:rPr>
        <w:lastRenderedPageBreak/>
        <w:t xml:space="preserve">be included in </w:t>
      </w:r>
      <w:r w:rsidR="00816C36" w:rsidRPr="741A95B3">
        <w:rPr>
          <w:rFonts w:ascii="Arial" w:eastAsia="Arial" w:hAnsi="Arial" w:cs="Arial"/>
          <w:sz w:val="20"/>
          <w:szCs w:val="20"/>
        </w:rPr>
        <w:t xml:space="preserve">the </w:t>
      </w:r>
      <w:r w:rsidRPr="741A95B3">
        <w:rPr>
          <w:rFonts w:ascii="Arial" w:eastAsia="Arial" w:hAnsi="Arial" w:cs="Arial"/>
          <w:sz w:val="20"/>
          <w:szCs w:val="20"/>
        </w:rPr>
        <w:t>project planning and decision-making processes. Acosta also requested that project information be provided in multiple languages to ensure accessibility for multilingual communities.</w:t>
      </w:r>
    </w:p>
    <w:p w14:paraId="39D075D2" w14:textId="021DBAF5" w:rsidR="0051513A" w:rsidRPr="0051513A" w:rsidRDefault="0051513A" w:rsidP="00B373D6">
      <w:pPr>
        <w:spacing w:after="160"/>
        <w:jc w:val="both"/>
        <w:rPr>
          <w:rFonts w:ascii="Arial" w:eastAsia="Arial" w:hAnsi="Arial" w:cs="Arial"/>
          <w:sz w:val="20"/>
          <w:szCs w:val="20"/>
        </w:rPr>
      </w:pPr>
      <w:r w:rsidRPr="0051513A">
        <w:rPr>
          <w:rFonts w:ascii="Arial" w:eastAsia="Arial" w:hAnsi="Arial" w:cs="Arial"/>
          <w:sz w:val="20"/>
          <w:szCs w:val="20"/>
        </w:rPr>
        <w:t xml:space="preserve">Sanjuana </w:t>
      </w:r>
      <w:proofErr w:type="spellStart"/>
      <w:r w:rsidRPr="0051513A">
        <w:rPr>
          <w:rFonts w:ascii="Arial" w:eastAsia="Arial" w:hAnsi="Arial" w:cs="Arial"/>
          <w:sz w:val="20"/>
          <w:szCs w:val="20"/>
        </w:rPr>
        <w:t>Zamorati</w:t>
      </w:r>
      <w:proofErr w:type="spellEnd"/>
      <w:r w:rsidRPr="0051513A">
        <w:rPr>
          <w:rFonts w:ascii="Arial" w:eastAsia="Arial" w:hAnsi="Arial" w:cs="Arial"/>
          <w:sz w:val="20"/>
          <w:szCs w:val="20"/>
        </w:rPr>
        <w:t xml:space="preserve"> </w:t>
      </w:r>
      <w:r w:rsidR="002B7862">
        <w:rPr>
          <w:rFonts w:ascii="Arial" w:eastAsia="Arial" w:hAnsi="Arial" w:cs="Arial"/>
          <w:sz w:val="20"/>
          <w:szCs w:val="20"/>
        </w:rPr>
        <w:t>(Nature for All)</w:t>
      </w:r>
      <w:r w:rsidRPr="0051513A">
        <w:rPr>
          <w:rFonts w:ascii="Arial" w:eastAsia="Arial" w:hAnsi="Arial" w:cs="Arial"/>
          <w:sz w:val="20"/>
          <w:szCs w:val="20"/>
        </w:rPr>
        <w:t xml:space="preserve"> echoed the need for multilingual accessibility, emphasizing that many community members do not speak </w:t>
      </w:r>
      <w:r w:rsidR="009D29BB">
        <w:rPr>
          <w:rFonts w:ascii="Arial" w:eastAsia="Arial" w:hAnsi="Arial" w:cs="Arial"/>
          <w:sz w:val="20"/>
          <w:szCs w:val="20"/>
        </w:rPr>
        <w:t xml:space="preserve">fluent </w:t>
      </w:r>
      <w:r w:rsidRPr="0051513A">
        <w:rPr>
          <w:rFonts w:ascii="Arial" w:eastAsia="Arial" w:hAnsi="Arial" w:cs="Arial"/>
          <w:sz w:val="20"/>
          <w:szCs w:val="20"/>
        </w:rPr>
        <w:t xml:space="preserve">English and rely on translated materials to stay informed. As a community ambassador for Nature for All, </w:t>
      </w:r>
      <w:proofErr w:type="spellStart"/>
      <w:r w:rsidRPr="0051513A">
        <w:rPr>
          <w:rFonts w:ascii="Arial" w:eastAsia="Arial" w:hAnsi="Arial" w:cs="Arial"/>
          <w:sz w:val="20"/>
          <w:szCs w:val="20"/>
        </w:rPr>
        <w:t>Zamorati</w:t>
      </w:r>
      <w:proofErr w:type="spellEnd"/>
      <w:r w:rsidRPr="0051513A">
        <w:rPr>
          <w:rFonts w:ascii="Arial" w:eastAsia="Arial" w:hAnsi="Arial" w:cs="Arial"/>
          <w:sz w:val="20"/>
          <w:szCs w:val="20"/>
        </w:rPr>
        <w:t xml:space="preserve"> stressed the importance of small-scale projects that benefit entire communities. </w:t>
      </w:r>
      <w:proofErr w:type="spellStart"/>
      <w:r w:rsidRPr="0051513A">
        <w:rPr>
          <w:rFonts w:ascii="Arial" w:eastAsia="Arial" w:hAnsi="Arial" w:cs="Arial"/>
          <w:sz w:val="20"/>
          <w:szCs w:val="20"/>
        </w:rPr>
        <w:t>Zamorati</w:t>
      </w:r>
      <w:proofErr w:type="spellEnd"/>
      <w:r w:rsidRPr="0051513A">
        <w:rPr>
          <w:rFonts w:ascii="Arial" w:eastAsia="Arial" w:hAnsi="Arial" w:cs="Arial"/>
          <w:sz w:val="20"/>
          <w:szCs w:val="20"/>
        </w:rPr>
        <w:t xml:space="preserve"> shared personal experience</w:t>
      </w:r>
      <w:r w:rsidR="009D29BB">
        <w:rPr>
          <w:rFonts w:ascii="Arial" w:eastAsia="Arial" w:hAnsi="Arial" w:cs="Arial"/>
          <w:sz w:val="20"/>
          <w:szCs w:val="20"/>
        </w:rPr>
        <w:t>s</w:t>
      </w:r>
      <w:r w:rsidRPr="0051513A">
        <w:rPr>
          <w:rFonts w:ascii="Arial" w:eastAsia="Arial" w:hAnsi="Arial" w:cs="Arial"/>
          <w:sz w:val="20"/>
          <w:szCs w:val="20"/>
        </w:rPr>
        <w:t xml:space="preserve"> as a mother, emphasizing the need for educational programs on water conservation and drought awareness, particularly for students who may pursue careers in the field.</w:t>
      </w:r>
    </w:p>
    <w:p w14:paraId="2475A9E3" w14:textId="2B96FA0D" w:rsidR="0051513A" w:rsidRPr="0051513A" w:rsidRDefault="0051513A" w:rsidP="00B373D6">
      <w:pPr>
        <w:spacing w:after="160"/>
        <w:jc w:val="both"/>
        <w:rPr>
          <w:rFonts w:ascii="Arial" w:eastAsia="Arial" w:hAnsi="Arial" w:cs="Arial"/>
          <w:sz w:val="20"/>
          <w:szCs w:val="20"/>
        </w:rPr>
      </w:pPr>
      <w:r w:rsidRPr="0051513A">
        <w:rPr>
          <w:rFonts w:ascii="Arial" w:eastAsia="Arial" w:hAnsi="Arial" w:cs="Arial"/>
          <w:sz w:val="20"/>
          <w:szCs w:val="20"/>
        </w:rPr>
        <w:t xml:space="preserve">Georgina Manzano (Nature for All) reinforced the organization’s ongoing support for the </w:t>
      </w:r>
      <w:r w:rsidR="00265560">
        <w:rPr>
          <w:rFonts w:ascii="Arial" w:eastAsia="Arial" w:hAnsi="Arial" w:cs="Arial"/>
          <w:sz w:val="20"/>
          <w:szCs w:val="20"/>
        </w:rPr>
        <w:t xml:space="preserve">SCW </w:t>
      </w:r>
      <w:r w:rsidR="00AB1F45">
        <w:rPr>
          <w:rFonts w:ascii="Arial" w:eastAsia="Arial" w:hAnsi="Arial" w:cs="Arial"/>
          <w:sz w:val="20"/>
          <w:szCs w:val="20"/>
        </w:rPr>
        <w:t>Program</w:t>
      </w:r>
      <w:r w:rsidRPr="0051513A">
        <w:rPr>
          <w:rFonts w:ascii="Arial" w:eastAsia="Arial" w:hAnsi="Arial" w:cs="Arial"/>
          <w:sz w:val="20"/>
          <w:szCs w:val="20"/>
        </w:rPr>
        <w:t xml:space="preserve"> and its efforts to inform and educate communities in the San Fernando Valley, North Hills, and Panorama City. Manzano urged the ROC to facilitate</w:t>
      </w:r>
      <w:r w:rsidR="008D270E">
        <w:rPr>
          <w:rFonts w:ascii="Arial" w:eastAsia="Arial" w:hAnsi="Arial" w:cs="Arial"/>
          <w:sz w:val="20"/>
          <w:szCs w:val="20"/>
        </w:rPr>
        <w:t xml:space="preserve"> streamlined</w:t>
      </w:r>
      <w:r w:rsidRPr="0051513A">
        <w:rPr>
          <w:rFonts w:ascii="Arial" w:eastAsia="Arial" w:hAnsi="Arial" w:cs="Arial"/>
          <w:sz w:val="20"/>
          <w:szCs w:val="20"/>
        </w:rPr>
        <w:t xml:space="preserve"> funding </w:t>
      </w:r>
      <w:r w:rsidR="006A388F">
        <w:rPr>
          <w:rFonts w:ascii="Arial" w:eastAsia="Arial" w:hAnsi="Arial" w:cs="Arial"/>
          <w:sz w:val="20"/>
          <w:szCs w:val="20"/>
        </w:rPr>
        <w:t>processes</w:t>
      </w:r>
      <w:r w:rsidR="006A388F" w:rsidRPr="0051513A">
        <w:rPr>
          <w:rFonts w:ascii="Arial" w:eastAsia="Arial" w:hAnsi="Arial" w:cs="Arial"/>
          <w:sz w:val="20"/>
          <w:szCs w:val="20"/>
        </w:rPr>
        <w:t xml:space="preserve"> </w:t>
      </w:r>
      <w:r w:rsidRPr="0051513A">
        <w:rPr>
          <w:rFonts w:ascii="Arial" w:eastAsia="Arial" w:hAnsi="Arial" w:cs="Arial"/>
          <w:sz w:val="20"/>
          <w:szCs w:val="20"/>
        </w:rPr>
        <w:t>for small-scale projects with high community benefits, such as rainwater capture and green space expansion.</w:t>
      </w:r>
    </w:p>
    <w:p w14:paraId="01740477" w14:textId="26C7866E" w:rsidR="0051513A" w:rsidRPr="0051513A" w:rsidRDefault="0051513A" w:rsidP="00B373D6">
      <w:pPr>
        <w:spacing w:after="160"/>
        <w:jc w:val="both"/>
        <w:rPr>
          <w:rFonts w:ascii="Arial" w:eastAsia="Arial" w:hAnsi="Arial" w:cs="Arial"/>
          <w:sz w:val="20"/>
          <w:szCs w:val="20"/>
        </w:rPr>
      </w:pPr>
      <w:r w:rsidRPr="741A95B3">
        <w:rPr>
          <w:rFonts w:ascii="Arial" w:eastAsia="Arial" w:hAnsi="Arial" w:cs="Arial"/>
          <w:sz w:val="20"/>
          <w:szCs w:val="20"/>
        </w:rPr>
        <w:t xml:space="preserve">Bruce Reznik (Los Angeles Waterkeeper, </w:t>
      </w:r>
      <w:r w:rsidR="00285463" w:rsidRPr="741A95B3">
        <w:rPr>
          <w:rFonts w:ascii="Arial" w:eastAsia="Arial" w:hAnsi="Arial" w:cs="Arial"/>
          <w:sz w:val="20"/>
          <w:szCs w:val="20"/>
        </w:rPr>
        <w:t>OWLA</w:t>
      </w:r>
      <w:r w:rsidRPr="741A95B3">
        <w:rPr>
          <w:rFonts w:ascii="Arial" w:eastAsia="Arial" w:hAnsi="Arial" w:cs="Arial"/>
          <w:sz w:val="20"/>
          <w:szCs w:val="20"/>
        </w:rPr>
        <w:t xml:space="preserve">) provided a public comment, emphasizing the importance of hearing from community members and NGOs. Reznik acknowledged the </w:t>
      </w:r>
      <w:r w:rsidR="00265560" w:rsidRPr="741A95B3">
        <w:rPr>
          <w:rFonts w:ascii="Arial" w:eastAsia="Arial" w:hAnsi="Arial" w:cs="Arial"/>
          <w:sz w:val="20"/>
          <w:szCs w:val="20"/>
        </w:rPr>
        <w:t xml:space="preserve">SCW </w:t>
      </w:r>
      <w:r w:rsidR="00AB1F45" w:rsidRPr="741A95B3">
        <w:rPr>
          <w:rFonts w:ascii="Arial" w:eastAsia="Arial" w:hAnsi="Arial" w:cs="Arial"/>
          <w:sz w:val="20"/>
          <w:szCs w:val="20"/>
        </w:rPr>
        <w:t>Program’s</w:t>
      </w:r>
      <w:r w:rsidRPr="741A95B3">
        <w:rPr>
          <w:rFonts w:ascii="Arial" w:eastAsia="Arial" w:hAnsi="Arial" w:cs="Arial"/>
          <w:sz w:val="20"/>
          <w:szCs w:val="20"/>
        </w:rPr>
        <w:t xml:space="preserve"> progress in areas such as the Watershed Planning effort and W</w:t>
      </w:r>
      <w:r w:rsidR="00FD7D2C" w:rsidRPr="741A95B3">
        <w:rPr>
          <w:rFonts w:ascii="Arial" w:eastAsia="Arial" w:hAnsi="Arial" w:cs="Arial"/>
          <w:sz w:val="20"/>
          <w:szCs w:val="20"/>
        </w:rPr>
        <w:t>ater Supply Scoring Pilot,</w:t>
      </w:r>
      <w:r w:rsidRPr="741A95B3">
        <w:rPr>
          <w:rFonts w:ascii="Arial" w:eastAsia="Arial" w:hAnsi="Arial" w:cs="Arial"/>
          <w:sz w:val="20"/>
          <w:szCs w:val="20"/>
        </w:rPr>
        <w:t xml:space="preserve"> but stressed the need for clear definitions, goals, and metrics—particularly for </w:t>
      </w:r>
      <w:r w:rsidR="00FD7D2C" w:rsidRPr="741A95B3">
        <w:rPr>
          <w:rFonts w:ascii="Arial" w:eastAsia="Arial" w:hAnsi="Arial" w:cs="Arial"/>
          <w:sz w:val="20"/>
          <w:szCs w:val="20"/>
        </w:rPr>
        <w:t xml:space="preserve">the </w:t>
      </w:r>
      <w:r w:rsidRPr="741A95B3">
        <w:rPr>
          <w:rFonts w:ascii="Arial" w:eastAsia="Arial" w:hAnsi="Arial" w:cs="Arial"/>
          <w:sz w:val="20"/>
          <w:szCs w:val="20"/>
        </w:rPr>
        <w:t xml:space="preserve">community-focused aspects of the </w:t>
      </w:r>
      <w:r w:rsidR="00FD7D2C" w:rsidRPr="741A95B3">
        <w:rPr>
          <w:rFonts w:ascii="Arial" w:eastAsia="Arial" w:hAnsi="Arial" w:cs="Arial"/>
          <w:sz w:val="20"/>
          <w:szCs w:val="20"/>
        </w:rPr>
        <w:t>P</w:t>
      </w:r>
      <w:r w:rsidRPr="741A95B3">
        <w:rPr>
          <w:rFonts w:ascii="Arial" w:eastAsia="Arial" w:hAnsi="Arial" w:cs="Arial"/>
          <w:sz w:val="20"/>
          <w:szCs w:val="20"/>
        </w:rPr>
        <w:t xml:space="preserve">rogram. Reznik </w:t>
      </w:r>
      <w:r w:rsidR="00FD7D2C" w:rsidRPr="741A95B3">
        <w:rPr>
          <w:rFonts w:ascii="Arial" w:eastAsia="Arial" w:hAnsi="Arial" w:cs="Arial"/>
          <w:sz w:val="20"/>
          <w:szCs w:val="20"/>
        </w:rPr>
        <w:t>commented that there is a</w:t>
      </w:r>
      <w:r w:rsidRPr="741A95B3">
        <w:rPr>
          <w:rFonts w:ascii="Arial" w:eastAsia="Arial" w:hAnsi="Arial" w:cs="Arial"/>
          <w:sz w:val="20"/>
          <w:szCs w:val="20"/>
        </w:rPr>
        <w:t xml:space="preserve"> </w:t>
      </w:r>
      <w:r w:rsidR="00FD7D2C" w:rsidRPr="741A95B3">
        <w:rPr>
          <w:rFonts w:ascii="Arial" w:eastAsia="Arial" w:hAnsi="Arial" w:cs="Arial"/>
          <w:sz w:val="20"/>
          <w:szCs w:val="20"/>
        </w:rPr>
        <w:t xml:space="preserve">lack </w:t>
      </w:r>
      <w:r w:rsidRPr="741A95B3">
        <w:rPr>
          <w:rFonts w:ascii="Arial" w:eastAsia="Arial" w:hAnsi="Arial" w:cs="Arial"/>
          <w:sz w:val="20"/>
          <w:szCs w:val="20"/>
        </w:rPr>
        <w:t xml:space="preserve">of </w:t>
      </w:r>
      <w:r w:rsidR="00FD7D2C" w:rsidRPr="741A95B3">
        <w:rPr>
          <w:rFonts w:ascii="Arial" w:eastAsia="Arial" w:hAnsi="Arial" w:cs="Arial"/>
          <w:sz w:val="20"/>
          <w:szCs w:val="20"/>
        </w:rPr>
        <w:t>clear</w:t>
      </w:r>
      <w:r w:rsidRPr="741A95B3">
        <w:rPr>
          <w:rFonts w:ascii="Arial" w:eastAsia="Arial" w:hAnsi="Arial" w:cs="Arial"/>
          <w:sz w:val="20"/>
          <w:szCs w:val="20"/>
        </w:rPr>
        <w:t xml:space="preserve"> goals for green space expansion, green schools, and tree canopy coverage, making it difficult to evaluate </w:t>
      </w:r>
      <w:r w:rsidR="000B49DB" w:rsidRPr="741A95B3">
        <w:rPr>
          <w:rFonts w:ascii="Arial" w:eastAsia="Arial" w:hAnsi="Arial" w:cs="Arial"/>
          <w:sz w:val="20"/>
          <w:szCs w:val="20"/>
        </w:rPr>
        <w:t>P</w:t>
      </w:r>
      <w:r w:rsidRPr="741A95B3">
        <w:rPr>
          <w:rFonts w:ascii="Arial" w:eastAsia="Arial" w:hAnsi="Arial" w:cs="Arial"/>
          <w:sz w:val="20"/>
          <w:szCs w:val="20"/>
        </w:rPr>
        <w:t xml:space="preserve">rogram success. Reznik </w:t>
      </w:r>
      <w:r w:rsidR="004B7350" w:rsidRPr="741A95B3">
        <w:rPr>
          <w:rFonts w:ascii="Arial" w:eastAsia="Arial" w:hAnsi="Arial" w:cs="Arial"/>
          <w:sz w:val="20"/>
          <w:szCs w:val="20"/>
        </w:rPr>
        <w:t>identified</w:t>
      </w:r>
      <w:r w:rsidRPr="741A95B3">
        <w:rPr>
          <w:rFonts w:ascii="Arial" w:eastAsia="Arial" w:hAnsi="Arial" w:cs="Arial"/>
          <w:sz w:val="20"/>
          <w:szCs w:val="20"/>
        </w:rPr>
        <w:t xml:space="preserve"> existing frameworks, such as the </w:t>
      </w:r>
      <w:r w:rsidR="03488A98" w:rsidRPr="741A95B3">
        <w:rPr>
          <w:rFonts w:ascii="Arial" w:eastAsia="Arial" w:hAnsi="Arial" w:cs="Arial"/>
          <w:sz w:val="20"/>
          <w:szCs w:val="20"/>
        </w:rPr>
        <w:t>LA County Water Plan Nature-Based Solutions Task Force and Blue-Ribbon Panel</w:t>
      </w:r>
      <w:r w:rsidRPr="741A95B3">
        <w:rPr>
          <w:rFonts w:ascii="Arial" w:eastAsia="Arial" w:hAnsi="Arial" w:cs="Arial"/>
          <w:sz w:val="20"/>
          <w:szCs w:val="20"/>
        </w:rPr>
        <w:t xml:space="preserve"> and </w:t>
      </w:r>
      <w:r w:rsidR="00594E36" w:rsidRPr="741A95B3">
        <w:rPr>
          <w:rFonts w:ascii="Arial" w:eastAsia="Arial" w:hAnsi="Arial" w:cs="Arial"/>
          <w:sz w:val="20"/>
          <w:szCs w:val="20"/>
        </w:rPr>
        <w:t xml:space="preserve">Accelerate Resilience Los Angeles’ </w:t>
      </w:r>
      <w:r w:rsidR="0053211E" w:rsidRPr="741A95B3">
        <w:rPr>
          <w:rFonts w:ascii="Arial" w:eastAsia="Arial" w:hAnsi="Arial" w:cs="Arial"/>
          <w:sz w:val="20"/>
          <w:szCs w:val="20"/>
        </w:rPr>
        <w:t xml:space="preserve">(ARLA) </w:t>
      </w:r>
      <w:r w:rsidRPr="741A95B3">
        <w:rPr>
          <w:rFonts w:ascii="Arial" w:eastAsia="Arial" w:hAnsi="Arial" w:cs="Arial"/>
          <w:sz w:val="20"/>
          <w:szCs w:val="20"/>
        </w:rPr>
        <w:t xml:space="preserve">reports, that could be incorporated into the Biennial Report. Reznik also advocated for a more proactive approach to project selection, ensuring that </w:t>
      </w:r>
      <w:r w:rsidR="00265560" w:rsidRPr="741A95B3">
        <w:rPr>
          <w:rFonts w:ascii="Arial" w:eastAsia="Arial" w:hAnsi="Arial" w:cs="Arial"/>
          <w:sz w:val="20"/>
          <w:szCs w:val="20"/>
        </w:rPr>
        <w:t xml:space="preserve">SCW </w:t>
      </w:r>
      <w:r w:rsidR="00AB1F45" w:rsidRPr="741A95B3">
        <w:rPr>
          <w:rFonts w:ascii="Arial" w:eastAsia="Arial" w:hAnsi="Arial" w:cs="Arial"/>
          <w:sz w:val="20"/>
          <w:szCs w:val="20"/>
        </w:rPr>
        <w:t>Program</w:t>
      </w:r>
      <w:r w:rsidRPr="741A95B3">
        <w:rPr>
          <w:rFonts w:ascii="Arial" w:eastAsia="Arial" w:hAnsi="Arial" w:cs="Arial"/>
          <w:sz w:val="20"/>
          <w:szCs w:val="20"/>
        </w:rPr>
        <w:t xml:space="preserve"> funding supports the most cost-effective and community-driven initiatives.</w:t>
      </w:r>
    </w:p>
    <w:p w14:paraId="44F337FF" w14:textId="550A6221" w:rsidR="0051513A" w:rsidRPr="0051513A" w:rsidRDefault="004663D2" w:rsidP="00B373D6">
      <w:pPr>
        <w:spacing w:after="160"/>
        <w:jc w:val="both"/>
        <w:rPr>
          <w:rFonts w:ascii="Arial" w:eastAsia="Arial" w:hAnsi="Arial" w:cs="Arial"/>
          <w:sz w:val="20"/>
          <w:szCs w:val="20"/>
        </w:rPr>
      </w:pPr>
      <w:proofErr w:type="spellStart"/>
      <w:r w:rsidRPr="741A95B3">
        <w:rPr>
          <w:rFonts w:ascii="Arial" w:eastAsia="Arial" w:hAnsi="Arial" w:cs="Arial"/>
          <w:sz w:val="20"/>
          <w:szCs w:val="20"/>
        </w:rPr>
        <w:t>Ulmira</w:t>
      </w:r>
      <w:proofErr w:type="spellEnd"/>
      <w:r w:rsidRPr="741A95B3">
        <w:rPr>
          <w:rFonts w:ascii="Arial" w:eastAsia="Arial" w:hAnsi="Arial" w:cs="Arial"/>
          <w:sz w:val="20"/>
          <w:szCs w:val="20"/>
        </w:rPr>
        <w:t xml:space="preserve"> Loza</w:t>
      </w:r>
      <w:r w:rsidR="0051513A" w:rsidRPr="741A95B3">
        <w:rPr>
          <w:rFonts w:ascii="Arial" w:eastAsia="Arial" w:hAnsi="Arial" w:cs="Arial"/>
          <w:sz w:val="20"/>
          <w:szCs w:val="20"/>
        </w:rPr>
        <w:t xml:space="preserve"> (Nature for All) provided a public comment, representing North Hills, Panorama City, and parts of Van Nuys. </w:t>
      </w:r>
      <w:r w:rsidR="005204A3" w:rsidRPr="741A95B3">
        <w:rPr>
          <w:rFonts w:ascii="Arial" w:eastAsia="Arial" w:hAnsi="Arial" w:cs="Arial"/>
          <w:sz w:val="20"/>
          <w:szCs w:val="20"/>
        </w:rPr>
        <w:t xml:space="preserve">Loza </w:t>
      </w:r>
      <w:r w:rsidR="0051513A" w:rsidRPr="741A95B3">
        <w:rPr>
          <w:rFonts w:ascii="Arial" w:eastAsia="Arial" w:hAnsi="Arial" w:cs="Arial"/>
          <w:sz w:val="20"/>
          <w:szCs w:val="20"/>
        </w:rPr>
        <w:t xml:space="preserve">emphasized the need for </w:t>
      </w:r>
      <w:r w:rsidR="00265560" w:rsidRPr="741A95B3">
        <w:rPr>
          <w:rFonts w:ascii="Arial" w:eastAsia="Arial" w:hAnsi="Arial" w:cs="Arial"/>
          <w:sz w:val="20"/>
          <w:szCs w:val="20"/>
        </w:rPr>
        <w:t xml:space="preserve">SCW </w:t>
      </w:r>
      <w:r w:rsidR="00AB1F45" w:rsidRPr="741A95B3">
        <w:rPr>
          <w:rFonts w:ascii="Arial" w:eastAsia="Arial" w:hAnsi="Arial" w:cs="Arial"/>
          <w:sz w:val="20"/>
          <w:szCs w:val="20"/>
        </w:rPr>
        <w:t>Program</w:t>
      </w:r>
      <w:r w:rsidR="0051513A" w:rsidRPr="741A95B3">
        <w:rPr>
          <w:rFonts w:ascii="Arial" w:eastAsia="Arial" w:hAnsi="Arial" w:cs="Arial"/>
          <w:sz w:val="20"/>
          <w:szCs w:val="20"/>
        </w:rPr>
        <w:t xml:space="preserve"> projects that directly address community priorities and requested greater involvement from local </w:t>
      </w:r>
      <w:r w:rsidR="005B249B" w:rsidRPr="741A95B3">
        <w:rPr>
          <w:rFonts w:ascii="Arial" w:eastAsia="Arial" w:hAnsi="Arial" w:cs="Arial"/>
          <w:sz w:val="20"/>
          <w:szCs w:val="20"/>
        </w:rPr>
        <w:t>community members</w:t>
      </w:r>
      <w:r w:rsidR="0051513A" w:rsidRPr="741A95B3">
        <w:rPr>
          <w:rFonts w:ascii="Arial" w:eastAsia="Arial" w:hAnsi="Arial" w:cs="Arial"/>
          <w:sz w:val="20"/>
          <w:szCs w:val="20"/>
        </w:rPr>
        <w:t xml:space="preserve"> in project planning</w:t>
      </w:r>
      <w:r w:rsidR="007B111D" w:rsidRPr="741A95B3">
        <w:rPr>
          <w:rFonts w:ascii="Arial" w:eastAsia="Arial" w:hAnsi="Arial" w:cs="Arial"/>
          <w:sz w:val="20"/>
          <w:szCs w:val="20"/>
        </w:rPr>
        <w:t xml:space="preserve"> with an emphasis on </w:t>
      </w:r>
      <w:r w:rsidR="005540A2" w:rsidRPr="741A95B3">
        <w:rPr>
          <w:rFonts w:ascii="Arial" w:eastAsia="Arial" w:hAnsi="Arial" w:cs="Arial"/>
          <w:sz w:val="20"/>
          <w:szCs w:val="20"/>
        </w:rPr>
        <w:t>green spaces</w:t>
      </w:r>
      <w:r w:rsidR="0051513A" w:rsidRPr="741A95B3">
        <w:rPr>
          <w:rFonts w:ascii="Arial" w:eastAsia="Arial" w:hAnsi="Arial" w:cs="Arial"/>
          <w:sz w:val="20"/>
          <w:szCs w:val="20"/>
        </w:rPr>
        <w:t>.</w:t>
      </w:r>
    </w:p>
    <w:p w14:paraId="4B5287DD" w14:textId="592554A8" w:rsidR="0051513A" w:rsidRPr="0051513A" w:rsidRDefault="0051513A" w:rsidP="00B373D6">
      <w:pPr>
        <w:spacing w:after="160"/>
        <w:jc w:val="both"/>
        <w:rPr>
          <w:rFonts w:ascii="Arial" w:eastAsia="Arial" w:hAnsi="Arial" w:cs="Arial"/>
          <w:sz w:val="20"/>
          <w:szCs w:val="20"/>
        </w:rPr>
      </w:pPr>
      <w:r w:rsidRPr="0051513A">
        <w:rPr>
          <w:rFonts w:ascii="Arial" w:eastAsia="Arial" w:hAnsi="Arial" w:cs="Arial"/>
          <w:sz w:val="20"/>
          <w:szCs w:val="20"/>
        </w:rPr>
        <w:t>Son</w:t>
      </w:r>
      <w:r w:rsidR="00B72E46">
        <w:rPr>
          <w:rFonts w:ascii="Arial" w:eastAsia="Arial" w:hAnsi="Arial" w:cs="Arial"/>
          <w:sz w:val="20"/>
          <w:szCs w:val="20"/>
        </w:rPr>
        <w:t>i</w:t>
      </w:r>
      <w:r w:rsidRPr="0051513A">
        <w:rPr>
          <w:rFonts w:ascii="Arial" w:eastAsia="Arial" w:hAnsi="Arial" w:cs="Arial"/>
          <w:sz w:val="20"/>
          <w:szCs w:val="20"/>
        </w:rPr>
        <w:t>a Ferrera (Nature for All) provided a public comment emphasizing the importance of community engagement in project development. Ferrera highlighted that local communit</w:t>
      </w:r>
      <w:r w:rsidR="006075C8">
        <w:rPr>
          <w:rFonts w:ascii="Arial" w:eastAsia="Arial" w:hAnsi="Arial" w:cs="Arial"/>
          <w:sz w:val="20"/>
          <w:szCs w:val="20"/>
        </w:rPr>
        <w:t>y members</w:t>
      </w:r>
      <w:r w:rsidRPr="0051513A">
        <w:rPr>
          <w:rFonts w:ascii="Arial" w:eastAsia="Arial" w:hAnsi="Arial" w:cs="Arial"/>
          <w:sz w:val="20"/>
          <w:szCs w:val="20"/>
        </w:rPr>
        <w:t xml:space="preserve"> possess deep knowledge of their </w:t>
      </w:r>
      <w:r w:rsidR="0053211E">
        <w:rPr>
          <w:rFonts w:ascii="Arial" w:eastAsia="Arial" w:hAnsi="Arial" w:cs="Arial"/>
          <w:sz w:val="20"/>
          <w:szCs w:val="20"/>
        </w:rPr>
        <w:t>neighborhoods</w:t>
      </w:r>
      <w:r w:rsidR="0053211E" w:rsidRPr="0051513A">
        <w:rPr>
          <w:rFonts w:ascii="Arial" w:eastAsia="Arial" w:hAnsi="Arial" w:cs="Arial"/>
          <w:sz w:val="20"/>
          <w:szCs w:val="20"/>
        </w:rPr>
        <w:t xml:space="preserve"> </w:t>
      </w:r>
      <w:r w:rsidRPr="0051513A">
        <w:rPr>
          <w:rFonts w:ascii="Arial" w:eastAsia="Arial" w:hAnsi="Arial" w:cs="Arial"/>
          <w:sz w:val="20"/>
          <w:szCs w:val="20"/>
        </w:rPr>
        <w:t xml:space="preserve">and should play an integral role in shaping projects to maximize benefits. Ferrera expressed confidence that SCW </w:t>
      </w:r>
      <w:r w:rsidR="0053211E">
        <w:rPr>
          <w:rFonts w:ascii="Arial" w:eastAsia="Arial" w:hAnsi="Arial" w:cs="Arial"/>
          <w:sz w:val="20"/>
          <w:szCs w:val="20"/>
        </w:rPr>
        <w:t>P</w:t>
      </w:r>
      <w:r w:rsidR="00AB1F45">
        <w:rPr>
          <w:rFonts w:ascii="Arial" w:eastAsia="Arial" w:hAnsi="Arial" w:cs="Arial"/>
          <w:sz w:val="20"/>
          <w:szCs w:val="20"/>
        </w:rPr>
        <w:t>rogram</w:t>
      </w:r>
      <w:r w:rsidRPr="0051513A">
        <w:rPr>
          <w:rFonts w:ascii="Arial" w:eastAsia="Arial" w:hAnsi="Arial" w:cs="Arial"/>
          <w:sz w:val="20"/>
          <w:szCs w:val="20"/>
        </w:rPr>
        <w:t xml:space="preserve"> projects, through inclusive collaboration, will be impactful in fostering a more resilient and sustainable future. Ferrera underscored the importance of working together to </w:t>
      </w:r>
      <w:r w:rsidRPr="0051513A">
        <w:rPr>
          <w:rFonts w:ascii="Arial" w:eastAsia="Arial" w:hAnsi="Arial" w:cs="Arial"/>
          <w:sz w:val="20"/>
          <w:szCs w:val="20"/>
        </w:rPr>
        <w:t>build a greener, safer, and healthier future for all.</w:t>
      </w:r>
    </w:p>
    <w:p w14:paraId="1A02BDAB" w14:textId="39E33499" w:rsidR="0051513A" w:rsidRPr="0051513A" w:rsidRDefault="0051513A" w:rsidP="00B373D6">
      <w:pPr>
        <w:spacing w:after="160"/>
        <w:jc w:val="both"/>
        <w:rPr>
          <w:rFonts w:ascii="Arial" w:eastAsia="Arial" w:hAnsi="Arial" w:cs="Arial"/>
          <w:sz w:val="20"/>
          <w:szCs w:val="20"/>
        </w:rPr>
      </w:pPr>
      <w:r w:rsidRPr="0051513A">
        <w:rPr>
          <w:rFonts w:ascii="Arial" w:eastAsia="Arial" w:hAnsi="Arial" w:cs="Arial"/>
          <w:sz w:val="20"/>
          <w:szCs w:val="20"/>
        </w:rPr>
        <w:t>Devon Provo (A</w:t>
      </w:r>
      <w:r w:rsidR="004441AB">
        <w:rPr>
          <w:rFonts w:ascii="Arial" w:eastAsia="Arial" w:hAnsi="Arial" w:cs="Arial"/>
          <w:sz w:val="20"/>
          <w:szCs w:val="20"/>
        </w:rPr>
        <w:t xml:space="preserve">ccelerate </w:t>
      </w:r>
      <w:r w:rsidRPr="0051513A">
        <w:rPr>
          <w:rFonts w:ascii="Arial" w:eastAsia="Arial" w:hAnsi="Arial" w:cs="Arial"/>
          <w:sz w:val="20"/>
          <w:szCs w:val="20"/>
        </w:rPr>
        <w:t>R</w:t>
      </w:r>
      <w:r w:rsidR="004441AB">
        <w:rPr>
          <w:rFonts w:ascii="Arial" w:eastAsia="Arial" w:hAnsi="Arial" w:cs="Arial"/>
          <w:sz w:val="20"/>
          <w:szCs w:val="20"/>
        </w:rPr>
        <w:t xml:space="preserve">esilience </w:t>
      </w:r>
      <w:r w:rsidRPr="0051513A">
        <w:rPr>
          <w:rFonts w:ascii="Arial" w:eastAsia="Arial" w:hAnsi="Arial" w:cs="Arial"/>
          <w:sz w:val="20"/>
          <w:szCs w:val="20"/>
        </w:rPr>
        <w:t>L</w:t>
      </w:r>
      <w:r w:rsidR="004441AB">
        <w:rPr>
          <w:rFonts w:ascii="Arial" w:eastAsia="Arial" w:hAnsi="Arial" w:cs="Arial"/>
          <w:sz w:val="20"/>
          <w:szCs w:val="20"/>
        </w:rPr>
        <w:t xml:space="preserve">os </w:t>
      </w:r>
      <w:r w:rsidRPr="0051513A">
        <w:rPr>
          <w:rFonts w:ascii="Arial" w:eastAsia="Arial" w:hAnsi="Arial" w:cs="Arial"/>
          <w:sz w:val="20"/>
          <w:szCs w:val="20"/>
        </w:rPr>
        <w:t>A</w:t>
      </w:r>
      <w:r w:rsidR="004441AB">
        <w:rPr>
          <w:rFonts w:ascii="Arial" w:eastAsia="Arial" w:hAnsi="Arial" w:cs="Arial"/>
          <w:sz w:val="20"/>
          <w:szCs w:val="20"/>
        </w:rPr>
        <w:t>ngeles</w:t>
      </w:r>
      <w:r w:rsidRPr="0051513A">
        <w:rPr>
          <w:rFonts w:ascii="Arial" w:eastAsia="Arial" w:hAnsi="Arial" w:cs="Arial"/>
          <w:sz w:val="20"/>
          <w:szCs w:val="20"/>
        </w:rPr>
        <w:t xml:space="preserve">) </w:t>
      </w:r>
      <w:r w:rsidR="00B97AEB">
        <w:rPr>
          <w:rFonts w:ascii="Arial" w:eastAsia="Arial" w:hAnsi="Arial" w:cs="Arial"/>
          <w:sz w:val="20"/>
          <w:szCs w:val="20"/>
        </w:rPr>
        <w:t xml:space="preserve">commented that </w:t>
      </w:r>
      <w:r w:rsidR="004441AB">
        <w:rPr>
          <w:rFonts w:ascii="Arial" w:eastAsia="Arial" w:hAnsi="Arial" w:cs="Arial"/>
          <w:sz w:val="20"/>
          <w:szCs w:val="20"/>
        </w:rPr>
        <w:t>Accelerate Resilience Los Angeles (</w:t>
      </w:r>
      <w:r w:rsidR="00B97AEB">
        <w:rPr>
          <w:rFonts w:ascii="Arial" w:eastAsia="Arial" w:hAnsi="Arial" w:cs="Arial"/>
          <w:sz w:val="20"/>
          <w:szCs w:val="20"/>
        </w:rPr>
        <w:t>ARLA</w:t>
      </w:r>
      <w:r w:rsidR="004441AB">
        <w:rPr>
          <w:rFonts w:ascii="Arial" w:eastAsia="Arial" w:hAnsi="Arial" w:cs="Arial"/>
          <w:sz w:val="20"/>
          <w:szCs w:val="20"/>
        </w:rPr>
        <w:t>)</w:t>
      </w:r>
      <w:r w:rsidR="00B97AEB">
        <w:rPr>
          <w:rFonts w:ascii="Arial" w:eastAsia="Arial" w:hAnsi="Arial" w:cs="Arial"/>
          <w:sz w:val="20"/>
          <w:szCs w:val="20"/>
        </w:rPr>
        <w:t xml:space="preserve"> has</w:t>
      </w:r>
      <w:r w:rsidRPr="0051513A">
        <w:rPr>
          <w:rFonts w:ascii="Arial" w:eastAsia="Arial" w:hAnsi="Arial" w:cs="Arial"/>
          <w:sz w:val="20"/>
          <w:szCs w:val="20"/>
        </w:rPr>
        <w:t xml:space="preserve"> a working group to research and provide recommendations regarding </w:t>
      </w:r>
      <w:r w:rsidR="00265560">
        <w:rPr>
          <w:rFonts w:ascii="Arial" w:eastAsia="Arial" w:hAnsi="Arial" w:cs="Arial"/>
          <w:sz w:val="20"/>
          <w:szCs w:val="20"/>
        </w:rPr>
        <w:t xml:space="preserve">SCW </w:t>
      </w:r>
      <w:r w:rsidR="00AB1F45">
        <w:rPr>
          <w:rFonts w:ascii="Arial" w:eastAsia="Arial" w:hAnsi="Arial" w:cs="Arial"/>
          <w:sz w:val="20"/>
          <w:szCs w:val="20"/>
        </w:rPr>
        <w:t>Program</w:t>
      </w:r>
      <w:r w:rsidRPr="0051513A">
        <w:rPr>
          <w:rFonts w:ascii="Arial" w:eastAsia="Arial" w:hAnsi="Arial" w:cs="Arial"/>
          <w:sz w:val="20"/>
          <w:szCs w:val="20"/>
        </w:rPr>
        <w:t xml:space="preserve"> implementation. Provo suggested that the upcoming </w:t>
      </w:r>
      <w:r w:rsidR="00B97AEB">
        <w:rPr>
          <w:rFonts w:ascii="Arial" w:eastAsia="Arial" w:hAnsi="Arial" w:cs="Arial"/>
          <w:sz w:val="20"/>
          <w:szCs w:val="20"/>
        </w:rPr>
        <w:t>B</w:t>
      </w:r>
      <w:r w:rsidRPr="0051513A">
        <w:rPr>
          <w:rFonts w:ascii="Arial" w:eastAsia="Arial" w:hAnsi="Arial" w:cs="Arial"/>
          <w:sz w:val="20"/>
          <w:szCs w:val="20"/>
        </w:rPr>
        <w:t xml:space="preserve">iennial </w:t>
      </w:r>
      <w:r w:rsidR="00B97AEB">
        <w:rPr>
          <w:rFonts w:ascii="Arial" w:eastAsia="Arial" w:hAnsi="Arial" w:cs="Arial"/>
          <w:sz w:val="20"/>
          <w:szCs w:val="20"/>
        </w:rPr>
        <w:t>R</w:t>
      </w:r>
      <w:r w:rsidR="00B97AEB" w:rsidRPr="0051513A">
        <w:rPr>
          <w:rFonts w:ascii="Arial" w:eastAsia="Arial" w:hAnsi="Arial" w:cs="Arial"/>
          <w:sz w:val="20"/>
          <w:szCs w:val="20"/>
        </w:rPr>
        <w:t xml:space="preserve">eport </w:t>
      </w:r>
      <w:r w:rsidRPr="0051513A">
        <w:rPr>
          <w:rFonts w:ascii="Arial" w:eastAsia="Arial" w:hAnsi="Arial" w:cs="Arial"/>
          <w:sz w:val="20"/>
          <w:szCs w:val="20"/>
        </w:rPr>
        <w:t xml:space="preserve">should be leveraged as an opportunity to evaluate </w:t>
      </w:r>
      <w:r w:rsidR="00B97AEB">
        <w:rPr>
          <w:rFonts w:ascii="Arial" w:eastAsia="Arial" w:hAnsi="Arial" w:cs="Arial"/>
          <w:sz w:val="20"/>
          <w:szCs w:val="20"/>
        </w:rPr>
        <w:t>S</w:t>
      </w:r>
      <w:r w:rsidR="00B97AEB">
        <w:rPr>
          <w:rFonts w:ascii="Arial" w:eastAsia="Arial" w:hAnsi="Arial" w:cs="Arial"/>
          <w:sz w:val="20"/>
          <w:szCs w:val="20"/>
        </w:rPr>
        <w:t>CW P</w:t>
      </w:r>
      <w:r w:rsidRPr="0051513A">
        <w:rPr>
          <w:rFonts w:ascii="Arial" w:eastAsia="Arial" w:hAnsi="Arial" w:cs="Arial"/>
          <w:sz w:val="20"/>
          <w:szCs w:val="20"/>
        </w:rPr>
        <w:t xml:space="preserve">rogram effectiveness and propose improvements. Provo acknowledged the value of large-scale regional investments but cautioned that </w:t>
      </w:r>
      <w:r w:rsidR="00B97AEB">
        <w:rPr>
          <w:rFonts w:ascii="Arial" w:eastAsia="Arial" w:hAnsi="Arial" w:cs="Arial"/>
          <w:sz w:val="20"/>
          <w:szCs w:val="20"/>
        </w:rPr>
        <w:t>current</w:t>
      </w:r>
      <w:r w:rsidRPr="0051513A">
        <w:rPr>
          <w:rFonts w:ascii="Arial" w:eastAsia="Arial" w:hAnsi="Arial" w:cs="Arial"/>
          <w:sz w:val="20"/>
          <w:szCs w:val="20"/>
        </w:rPr>
        <w:t xml:space="preserve"> climate challenges cannot be addressed with outdated infrastructure. Provo </w:t>
      </w:r>
      <w:r w:rsidR="00B97AEB">
        <w:rPr>
          <w:rFonts w:ascii="Arial" w:eastAsia="Arial" w:hAnsi="Arial" w:cs="Arial"/>
          <w:sz w:val="20"/>
          <w:szCs w:val="20"/>
        </w:rPr>
        <w:t>expressed</w:t>
      </w:r>
      <w:r w:rsidR="00B97AEB" w:rsidRPr="0051513A">
        <w:rPr>
          <w:rFonts w:ascii="Arial" w:eastAsia="Arial" w:hAnsi="Arial" w:cs="Arial"/>
          <w:sz w:val="20"/>
          <w:szCs w:val="20"/>
        </w:rPr>
        <w:t xml:space="preserve"> </w:t>
      </w:r>
      <w:r w:rsidRPr="0051513A">
        <w:rPr>
          <w:rFonts w:ascii="Arial" w:eastAsia="Arial" w:hAnsi="Arial" w:cs="Arial"/>
          <w:sz w:val="20"/>
          <w:szCs w:val="20"/>
        </w:rPr>
        <w:t xml:space="preserve">concerns about infrastructure vulnerabilities, noting that </w:t>
      </w:r>
      <w:r w:rsidR="00DE5D46">
        <w:rPr>
          <w:rFonts w:ascii="Arial" w:eastAsia="Arial" w:hAnsi="Arial" w:cs="Arial"/>
          <w:sz w:val="20"/>
          <w:szCs w:val="20"/>
        </w:rPr>
        <w:t>Nature-Based Solutions</w:t>
      </w:r>
      <w:r w:rsidRPr="0051513A">
        <w:rPr>
          <w:rFonts w:ascii="Arial" w:eastAsia="Arial" w:hAnsi="Arial" w:cs="Arial"/>
          <w:sz w:val="20"/>
          <w:szCs w:val="20"/>
        </w:rPr>
        <w:t xml:space="preserve"> are often overlooked due to perceived complexity and unpredictability, despite </w:t>
      </w:r>
      <w:r w:rsidR="00B97AEB">
        <w:rPr>
          <w:rFonts w:ascii="Arial" w:eastAsia="Arial" w:hAnsi="Arial" w:cs="Arial"/>
          <w:sz w:val="20"/>
          <w:szCs w:val="20"/>
        </w:rPr>
        <w:t>the</w:t>
      </w:r>
      <w:r w:rsidR="00B97AEB" w:rsidRPr="0051513A">
        <w:rPr>
          <w:rFonts w:ascii="Arial" w:eastAsia="Arial" w:hAnsi="Arial" w:cs="Arial"/>
          <w:sz w:val="20"/>
          <w:szCs w:val="20"/>
        </w:rPr>
        <w:t xml:space="preserve"> </w:t>
      </w:r>
      <w:r w:rsidRPr="0051513A">
        <w:rPr>
          <w:rFonts w:ascii="Arial" w:eastAsia="Arial" w:hAnsi="Arial" w:cs="Arial"/>
          <w:sz w:val="20"/>
          <w:szCs w:val="20"/>
        </w:rPr>
        <w:t xml:space="preserve">potential to enhance resilience. Provo advocated for integrating climate resilience measures at the neighborhood level and emphasized the benefits of </w:t>
      </w:r>
      <w:r w:rsidR="004663D2">
        <w:rPr>
          <w:rFonts w:ascii="Arial" w:eastAsia="Arial" w:hAnsi="Arial" w:cs="Arial"/>
          <w:sz w:val="20"/>
          <w:szCs w:val="20"/>
        </w:rPr>
        <w:t xml:space="preserve">Nature-Based </w:t>
      </w:r>
      <w:r w:rsidRPr="0051513A">
        <w:rPr>
          <w:rFonts w:ascii="Arial" w:eastAsia="Arial" w:hAnsi="Arial" w:cs="Arial"/>
          <w:sz w:val="20"/>
          <w:szCs w:val="20"/>
        </w:rPr>
        <w:t>S</w:t>
      </w:r>
      <w:r w:rsidR="004663D2">
        <w:rPr>
          <w:rFonts w:ascii="Arial" w:eastAsia="Arial" w:hAnsi="Arial" w:cs="Arial"/>
          <w:sz w:val="20"/>
          <w:szCs w:val="20"/>
        </w:rPr>
        <w:t>olutions</w:t>
      </w:r>
      <w:r w:rsidRPr="0051513A">
        <w:rPr>
          <w:rFonts w:ascii="Arial" w:eastAsia="Arial" w:hAnsi="Arial" w:cs="Arial"/>
          <w:sz w:val="20"/>
          <w:szCs w:val="20"/>
        </w:rPr>
        <w:t xml:space="preserve">, including job creation and expanded green space. Provo recommended streamlining the </w:t>
      </w:r>
      <w:r w:rsidR="00642443">
        <w:rPr>
          <w:rFonts w:ascii="Arial" w:eastAsia="Arial" w:hAnsi="Arial" w:cs="Arial"/>
          <w:sz w:val="20"/>
          <w:szCs w:val="20"/>
        </w:rPr>
        <w:t>p</w:t>
      </w:r>
      <w:r w:rsidR="00B97AEB">
        <w:rPr>
          <w:rFonts w:ascii="Arial" w:eastAsia="Arial" w:hAnsi="Arial" w:cs="Arial"/>
          <w:sz w:val="20"/>
          <w:szCs w:val="20"/>
        </w:rPr>
        <w:t xml:space="preserve">roject </w:t>
      </w:r>
      <w:r w:rsidR="00642443">
        <w:rPr>
          <w:rFonts w:ascii="Arial" w:eastAsia="Arial" w:hAnsi="Arial" w:cs="Arial"/>
          <w:sz w:val="20"/>
          <w:szCs w:val="20"/>
        </w:rPr>
        <w:t>a</w:t>
      </w:r>
      <w:r w:rsidRPr="0051513A">
        <w:rPr>
          <w:rFonts w:ascii="Arial" w:eastAsia="Arial" w:hAnsi="Arial" w:cs="Arial"/>
          <w:sz w:val="20"/>
          <w:szCs w:val="20"/>
        </w:rPr>
        <w:t xml:space="preserve">pplication process for smaller projects to ensure </w:t>
      </w:r>
      <w:r w:rsidR="00B97AEB">
        <w:rPr>
          <w:rFonts w:ascii="Arial" w:eastAsia="Arial" w:hAnsi="Arial" w:cs="Arial"/>
          <w:sz w:val="20"/>
          <w:szCs w:val="20"/>
        </w:rPr>
        <w:t>P</w:t>
      </w:r>
      <w:r w:rsidRPr="0051513A">
        <w:rPr>
          <w:rFonts w:ascii="Arial" w:eastAsia="Arial" w:hAnsi="Arial" w:cs="Arial"/>
          <w:sz w:val="20"/>
          <w:szCs w:val="20"/>
        </w:rPr>
        <w:t xml:space="preserve">rogram benefits reach local communities. Provo also encouraged exploring opportunities beyond publicly owned lands and expanding </w:t>
      </w:r>
      <w:r w:rsidR="00813507">
        <w:rPr>
          <w:rFonts w:ascii="Arial" w:eastAsia="Arial" w:hAnsi="Arial" w:cs="Arial"/>
          <w:sz w:val="20"/>
          <w:szCs w:val="20"/>
        </w:rPr>
        <w:t>w</w:t>
      </w:r>
      <w:r w:rsidR="00B97AEB" w:rsidRPr="0051513A">
        <w:rPr>
          <w:rFonts w:ascii="Arial" w:eastAsia="Arial" w:hAnsi="Arial" w:cs="Arial"/>
          <w:sz w:val="20"/>
          <w:szCs w:val="20"/>
        </w:rPr>
        <w:t xml:space="preserve">orkforce </w:t>
      </w:r>
      <w:r w:rsidR="00813507">
        <w:rPr>
          <w:rFonts w:ascii="Arial" w:eastAsia="Arial" w:hAnsi="Arial" w:cs="Arial"/>
          <w:sz w:val="20"/>
          <w:szCs w:val="20"/>
        </w:rPr>
        <w:t>d</w:t>
      </w:r>
      <w:r w:rsidR="00B97AEB" w:rsidRPr="0051513A">
        <w:rPr>
          <w:rFonts w:ascii="Arial" w:eastAsia="Arial" w:hAnsi="Arial" w:cs="Arial"/>
          <w:sz w:val="20"/>
          <w:szCs w:val="20"/>
        </w:rPr>
        <w:t xml:space="preserve">evelopment </w:t>
      </w:r>
      <w:r w:rsidRPr="0051513A">
        <w:rPr>
          <w:rFonts w:ascii="Arial" w:eastAsia="Arial" w:hAnsi="Arial" w:cs="Arial"/>
          <w:sz w:val="20"/>
          <w:szCs w:val="20"/>
        </w:rPr>
        <w:t>initiatives.</w:t>
      </w:r>
    </w:p>
    <w:p w14:paraId="1E281EB6" w14:textId="694D0F9D" w:rsidR="0051513A" w:rsidRPr="0051513A" w:rsidRDefault="0051513A" w:rsidP="00B373D6">
      <w:pPr>
        <w:spacing w:after="160"/>
        <w:jc w:val="both"/>
        <w:rPr>
          <w:rFonts w:ascii="Arial" w:eastAsia="Arial" w:hAnsi="Arial" w:cs="Arial"/>
          <w:sz w:val="20"/>
          <w:szCs w:val="20"/>
        </w:rPr>
      </w:pPr>
      <w:r w:rsidRPr="741A95B3">
        <w:rPr>
          <w:rFonts w:ascii="Arial" w:eastAsia="Arial" w:hAnsi="Arial" w:cs="Arial"/>
          <w:sz w:val="20"/>
          <w:szCs w:val="20"/>
        </w:rPr>
        <w:t>Annelisa Moe (Heal the Bay) expressed support for the OWL</w:t>
      </w:r>
      <w:r w:rsidR="00B97AEB" w:rsidRPr="741A95B3">
        <w:rPr>
          <w:rFonts w:ascii="Arial" w:eastAsia="Arial" w:hAnsi="Arial" w:cs="Arial"/>
          <w:sz w:val="20"/>
          <w:szCs w:val="20"/>
        </w:rPr>
        <w:t>A</w:t>
      </w:r>
      <w:r w:rsidRPr="741A95B3">
        <w:rPr>
          <w:rFonts w:ascii="Arial" w:eastAsia="Arial" w:hAnsi="Arial" w:cs="Arial"/>
          <w:sz w:val="20"/>
          <w:szCs w:val="20"/>
        </w:rPr>
        <w:t xml:space="preserve"> letter, which compile</w:t>
      </w:r>
      <w:r w:rsidR="005515F0" w:rsidRPr="741A95B3">
        <w:rPr>
          <w:rFonts w:ascii="Arial" w:eastAsia="Arial" w:hAnsi="Arial" w:cs="Arial"/>
          <w:sz w:val="20"/>
          <w:szCs w:val="20"/>
        </w:rPr>
        <w:t>d</w:t>
      </w:r>
      <w:r w:rsidRPr="741A95B3">
        <w:rPr>
          <w:rFonts w:ascii="Arial" w:eastAsia="Arial" w:hAnsi="Arial" w:cs="Arial"/>
          <w:sz w:val="20"/>
          <w:szCs w:val="20"/>
        </w:rPr>
        <w:t xml:space="preserve"> recommendations for equitable </w:t>
      </w:r>
      <w:r w:rsidR="00265560" w:rsidRPr="741A95B3">
        <w:rPr>
          <w:rFonts w:ascii="Arial" w:eastAsia="Arial" w:hAnsi="Arial" w:cs="Arial"/>
          <w:sz w:val="20"/>
          <w:szCs w:val="20"/>
        </w:rPr>
        <w:t xml:space="preserve">SCW </w:t>
      </w:r>
      <w:r w:rsidR="00AB1F45" w:rsidRPr="741A95B3">
        <w:rPr>
          <w:rFonts w:ascii="Arial" w:eastAsia="Arial" w:hAnsi="Arial" w:cs="Arial"/>
          <w:sz w:val="20"/>
          <w:szCs w:val="20"/>
        </w:rPr>
        <w:t>Program</w:t>
      </w:r>
      <w:r w:rsidRPr="741A95B3">
        <w:rPr>
          <w:rFonts w:ascii="Arial" w:eastAsia="Arial" w:hAnsi="Arial" w:cs="Arial"/>
          <w:sz w:val="20"/>
          <w:szCs w:val="20"/>
        </w:rPr>
        <w:t xml:space="preserve"> implementation. Moe stressed the importance of integrating best practices consistently across the </w:t>
      </w:r>
      <w:r w:rsidR="00B97AEB" w:rsidRPr="741A95B3">
        <w:rPr>
          <w:rFonts w:ascii="Arial" w:eastAsia="Arial" w:hAnsi="Arial" w:cs="Arial"/>
          <w:sz w:val="20"/>
          <w:szCs w:val="20"/>
        </w:rPr>
        <w:t>P</w:t>
      </w:r>
      <w:r w:rsidRPr="741A95B3">
        <w:rPr>
          <w:rFonts w:ascii="Arial" w:eastAsia="Arial" w:hAnsi="Arial" w:cs="Arial"/>
          <w:sz w:val="20"/>
          <w:szCs w:val="20"/>
        </w:rPr>
        <w:t xml:space="preserve">rogram to improve transparency, equity, and efficiency in water management. Moe urged </w:t>
      </w:r>
      <w:r w:rsidR="00B97AEB" w:rsidRPr="741A95B3">
        <w:rPr>
          <w:rFonts w:ascii="Arial" w:eastAsia="Arial" w:hAnsi="Arial" w:cs="Arial"/>
          <w:sz w:val="20"/>
          <w:szCs w:val="20"/>
        </w:rPr>
        <w:t>the</w:t>
      </w:r>
      <w:r w:rsidRPr="741A95B3">
        <w:rPr>
          <w:rFonts w:ascii="Arial" w:eastAsia="Arial" w:hAnsi="Arial" w:cs="Arial"/>
          <w:sz w:val="20"/>
          <w:szCs w:val="20"/>
        </w:rPr>
        <w:t xml:space="preserve"> </w:t>
      </w:r>
      <w:r w:rsidR="00265560" w:rsidRPr="741A95B3">
        <w:rPr>
          <w:rFonts w:ascii="Arial" w:eastAsia="Arial" w:hAnsi="Arial" w:cs="Arial"/>
          <w:sz w:val="20"/>
          <w:szCs w:val="20"/>
        </w:rPr>
        <w:t xml:space="preserve">SCW </w:t>
      </w:r>
      <w:r w:rsidR="00AB1F45" w:rsidRPr="741A95B3">
        <w:rPr>
          <w:rFonts w:ascii="Arial" w:eastAsia="Arial" w:hAnsi="Arial" w:cs="Arial"/>
          <w:sz w:val="20"/>
          <w:szCs w:val="20"/>
        </w:rPr>
        <w:t>Program</w:t>
      </w:r>
      <w:r w:rsidRPr="741A95B3">
        <w:rPr>
          <w:rFonts w:ascii="Arial" w:eastAsia="Arial" w:hAnsi="Arial" w:cs="Arial"/>
          <w:sz w:val="20"/>
          <w:szCs w:val="20"/>
        </w:rPr>
        <w:t xml:space="preserve"> to address WASC-specific concerns and suggested allocating a small </w:t>
      </w:r>
      <w:r w:rsidR="00663813" w:rsidRPr="741A95B3">
        <w:rPr>
          <w:rFonts w:ascii="Arial" w:eastAsia="Arial" w:hAnsi="Arial" w:cs="Arial"/>
          <w:sz w:val="20"/>
          <w:szCs w:val="20"/>
        </w:rPr>
        <w:t xml:space="preserve">portion of </w:t>
      </w:r>
      <w:r w:rsidRPr="741A95B3">
        <w:rPr>
          <w:rFonts w:ascii="Arial" w:eastAsia="Arial" w:hAnsi="Arial" w:cs="Arial"/>
          <w:sz w:val="20"/>
          <w:szCs w:val="20"/>
        </w:rPr>
        <w:t>TRP fund</w:t>
      </w:r>
      <w:r w:rsidR="00663813" w:rsidRPr="741A95B3">
        <w:rPr>
          <w:rFonts w:ascii="Arial" w:eastAsia="Arial" w:hAnsi="Arial" w:cs="Arial"/>
          <w:sz w:val="20"/>
          <w:szCs w:val="20"/>
        </w:rPr>
        <w:t>ing</w:t>
      </w:r>
      <w:r w:rsidRPr="741A95B3">
        <w:rPr>
          <w:rFonts w:ascii="Arial" w:eastAsia="Arial" w:hAnsi="Arial" w:cs="Arial"/>
          <w:sz w:val="20"/>
          <w:szCs w:val="20"/>
        </w:rPr>
        <w:t xml:space="preserve"> to assist </w:t>
      </w:r>
      <w:r w:rsidR="00B97AEB" w:rsidRPr="741A95B3">
        <w:rPr>
          <w:rFonts w:ascii="Arial" w:eastAsia="Arial" w:hAnsi="Arial" w:cs="Arial"/>
          <w:sz w:val="20"/>
          <w:szCs w:val="20"/>
        </w:rPr>
        <w:t>P</w:t>
      </w:r>
      <w:r w:rsidRPr="741A95B3">
        <w:rPr>
          <w:rFonts w:ascii="Arial" w:eastAsia="Arial" w:hAnsi="Arial" w:cs="Arial"/>
          <w:sz w:val="20"/>
          <w:szCs w:val="20"/>
        </w:rPr>
        <w:t xml:space="preserve">roject </w:t>
      </w:r>
      <w:r w:rsidR="00B97AEB" w:rsidRPr="741A95B3">
        <w:rPr>
          <w:rFonts w:ascii="Arial" w:eastAsia="Arial" w:hAnsi="Arial" w:cs="Arial"/>
          <w:sz w:val="20"/>
          <w:szCs w:val="20"/>
        </w:rPr>
        <w:t>Applicants and</w:t>
      </w:r>
      <w:r w:rsidRPr="741A95B3">
        <w:rPr>
          <w:rFonts w:ascii="Arial" w:eastAsia="Arial" w:hAnsi="Arial" w:cs="Arial"/>
          <w:sz w:val="20"/>
          <w:szCs w:val="20"/>
        </w:rPr>
        <w:t xml:space="preserve"> </w:t>
      </w:r>
      <w:r w:rsidR="00B97AEB" w:rsidRPr="741A95B3">
        <w:rPr>
          <w:rFonts w:ascii="Arial" w:eastAsia="Arial" w:hAnsi="Arial" w:cs="Arial"/>
          <w:sz w:val="20"/>
          <w:szCs w:val="20"/>
        </w:rPr>
        <w:t xml:space="preserve">improve </w:t>
      </w:r>
      <w:r w:rsidRPr="741A95B3">
        <w:rPr>
          <w:rFonts w:ascii="Arial" w:eastAsia="Arial" w:hAnsi="Arial" w:cs="Arial"/>
          <w:sz w:val="20"/>
          <w:szCs w:val="20"/>
        </w:rPr>
        <w:t xml:space="preserve">accessibility for smaller </w:t>
      </w:r>
      <w:r w:rsidR="000B49DB" w:rsidRPr="741A95B3">
        <w:rPr>
          <w:rFonts w:ascii="Arial" w:eastAsia="Arial" w:hAnsi="Arial" w:cs="Arial"/>
          <w:sz w:val="20"/>
          <w:szCs w:val="20"/>
        </w:rPr>
        <w:t>CBOs</w:t>
      </w:r>
      <w:r w:rsidRPr="741A95B3">
        <w:rPr>
          <w:rFonts w:ascii="Arial" w:eastAsia="Arial" w:hAnsi="Arial" w:cs="Arial"/>
          <w:sz w:val="20"/>
          <w:szCs w:val="20"/>
        </w:rPr>
        <w:t xml:space="preserve">. Moe also called for innovative </w:t>
      </w:r>
      <w:r w:rsidR="00B97AEB" w:rsidRPr="741A95B3">
        <w:rPr>
          <w:rFonts w:ascii="Arial" w:eastAsia="Arial" w:hAnsi="Arial" w:cs="Arial"/>
          <w:sz w:val="20"/>
          <w:szCs w:val="20"/>
        </w:rPr>
        <w:t>Municipal</w:t>
      </w:r>
      <w:r w:rsidR="00515770" w:rsidRPr="741A95B3">
        <w:rPr>
          <w:rFonts w:ascii="Arial" w:eastAsia="Arial" w:hAnsi="Arial" w:cs="Arial"/>
          <w:sz w:val="20"/>
          <w:szCs w:val="20"/>
        </w:rPr>
        <w:t xml:space="preserve"> Program</w:t>
      </w:r>
      <w:r w:rsidR="00B97AEB" w:rsidRPr="741A95B3">
        <w:rPr>
          <w:rFonts w:ascii="Arial" w:eastAsia="Arial" w:hAnsi="Arial" w:cs="Arial"/>
          <w:sz w:val="20"/>
          <w:szCs w:val="20"/>
        </w:rPr>
        <w:t xml:space="preserve"> Funding </w:t>
      </w:r>
      <w:r w:rsidRPr="741A95B3">
        <w:rPr>
          <w:rFonts w:ascii="Arial" w:eastAsia="Arial" w:hAnsi="Arial" w:cs="Arial"/>
          <w:sz w:val="20"/>
          <w:szCs w:val="20"/>
        </w:rPr>
        <w:t xml:space="preserve">approaches and advocated for enhanced </w:t>
      </w:r>
      <w:r w:rsidR="00B97AEB" w:rsidRPr="741A95B3">
        <w:rPr>
          <w:rFonts w:ascii="Arial" w:eastAsia="Arial" w:hAnsi="Arial" w:cs="Arial"/>
          <w:sz w:val="20"/>
          <w:szCs w:val="20"/>
        </w:rPr>
        <w:t xml:space="preserve">Water Quality </w:t>
      </w:r>
      <w:r w:rsidRPr="741A95B3">
        <w:rPr>
          <w:rFonts w:ascii="Arial" w:eastAsia="Arial" w:hAnsi="Arial" w:cs="Arial"/>
          <w:sz w:val="20"/>
          <w:szCs w:val="20"/>
        </w:rPr>
        <w:t xml:space="preserve">monitoring, </w:t>
      </w:r>
      <w:r w:rsidRPr="741A95B3">
        <w:rPr>
          <w:rFonts w:ascii="Arial" w:eastAsia="Arial" w:hAnsi="Arial" w:cs="Arial"/>
          <w:sz w:val="20"/>
          <w:szCs w:val="20"/>
        </w:rPr>
        <w:lastRenderedPageBreak/>
        <w:t xml:space="preserve">particularly in the San Gabriel and Los Angeles River watersheds. Moe emphasized the need for robust metrics and monitoring to ensure </w:t>
      </w:r>
      <w:r w:rsidR="00265560" w:rsidRPr="741A95B3">
        <w:rPr>
          <w:rFonts w:ascii="Arial" w:eastAsia="Arial" w:hAnsi="Arial" w:cs="Arial"/>
          <w:sz w:val="20"/>
          <w:szCs w:val="20"/>
        </w:rPr>
        <w:t xml:space="preserve">SCW </w:t>
      </w:r>
      <w:r w:rsidR="00AB1F45" w:rsidRPr="741A95B3">
        <w:rPr>
          <w:rFonts w:ascii="Arial" w:eastAsia="Arial" w:hAnsi="Arial" w:cs="Arial"/>
          <w:sz w:val="20"/>
          <w:szCs w:val="20"/>
        </w:rPr>
        <w:t>Program</w:t>
      </w:r>
      <w:r w:rsidRPr="741A95B3">
        <w:rPr>
          <w:rFonts w:ascii="Arial" w:eastAsia="Arial" w:hAnsi="Arial" w:cs="Arial"/>
          <w:sz w:val="20"/>
          <w:szCs w:val="20"/>
        </w:rPr>
        <w:t xml:space="preserve"> projects deliver </w:t>
      </w:r>
      <w:r w:rsidR="00B97AEB" w:rsidRPr="741A95B3">
        <w:rPr>
          <w:rFonts w:ascii="Arial" w:eastAsia="Arial" w:hAnsi="Arial" w:cs="Arial"/>
          <w:sz w:val="20"/>
          <w:szCs w:val="20"/>
        </w:rPr>
        <w:t>the intended</w:t>
      </w:r>
      <w:r w:rsidRPr="741A95B3">
        <w:rPr>
          <w:rFonts w:ascii="Arial" w:eastAsia="Arial" w:hAnsi="Arial" w:cs="Arial"/>
          <w:sz w:val="20"/>
          <w:szCs w:val="20"/>
        </w:rPr>
        <w:t xml:space="preserve"> benefits. Moe proposed that </w:t>
      </w:r>
      <w:r w:rsidR="00AA01FC" w:rsidRPr="741A95B3">
        <w:rPr>
          <w:rFonts w:ascii="Arial" w:eastAsia="Arial" w:hAnsi="Arial" w:cs="Arial"/>
          <w:sz w:val="20"/>
          <w:szCs w:val="20"/>
        </w:rPr>
        <w:t>a</w:t>
      </w:r>
      <w:r w:rsidR="00B97AEB" w:rsidRPr="741A95B3">
        <w:rPr>
          <w:rFonts w:ascii="Arial" w:eastAsia="Arial" w:hAnsi="Arial" w:cs="Arial"/>
          <w:sz w:val="20"/>
          <w:szCs w:val="20"/>
        </w:rPr>
        <w:t xml:space="preserve">daptive </w:t>
      </w:r>
      <w:r w:rsidR="00AA01FC" w:rsidRPr="741A95B3">
        <w:rPr>
          <w:rFonts w:ascii="Arial" w:eastAsia="Arial" w:hAnsi="Arial" w:cs="Arial"/>
          <w:sz w:val="20"/>
          <w:szCs w:val="20"/>
        </w:rPr>
        <w:t>m</w:t>
      </w:r>
      <w:r w:rsidR="00B97AEB" w:rsidRPr="741A95B3">
        <w:rPr>
          <w:rFonts w:ascii="Arial" w:eastAsia="Arial" w:hAnsi="Arial" w:cs="Arial"/>
          <w:sz w:val="20"/>
          <w:szCs w:val="20"/>
        </w:rPr>
        <w:t xml:space="preserve">anagement </w:t>
      </w:r>
      <w:r w:rsidRPr="741A95B3">
        <w:rPr>
          <w:rFonts w:ascii="Arial" w:eastAsia="Arial" w:hAnsi="Arial" w:cs="Arial"/>
          <w:sz w:val="20"/>
          <w:szCs w:val="20"/>
        </w:rPr>
        <w:t xml:space="preserve">strategies be employed </w:t>
      </w:r>
      <w:r w:rsidR="000F34B6" w:rsidRPr="741A95B3">
        <w:rPr>
          <w:rFonts w:ascii="Arial" w:eastAsia="Arial" w:hAnsi="Arial" w:cs="Arial"/>
          <w:sz w:val="20"/>
          <w:szCs w:val="20"/>
        </w:rPr>
        <w:t xml:space="preserve">in </w:t>
      </w:r>
      <w:r w:rsidRPr="741A95B3">
        <w:rPr>
          <w:rFonts w:ascii="Arial" w:eastAsia="Arial" w:hAnsi="Arial" w:cs="Arial"/>
          <w:sz w:val="20"/>
          <w:szCs w:val="20"/>
        </w:rPr>
        <w:t>monitoring</w:t>
      </w:r>
      <w:r w:rsidR="000F34B6" w:rsidRPr="741A95B3">
        <w:rPr>
          <w:rFonts w:ascii="Arial" w:eastAsia="Arial" w:hAnsi="Arial" w:cs="Arial"/>
          <w:sz w:val="20"/>
          <w:szCs w:val="20"/>
        </w:rPr>
        <w:t>,</w:t>
      </w:r>
      <w:r w:rsidRPr="741A95B3">
        <w:rPr>
          <w:rFonts w:ascii="Arial" w:eastAsia="Arial" w:hAnsi="Arial" w:cs="Arial"/>
          <w:sz w:val="20"/>
          <w:szCs w:val="20"/>
        </w:rPr>
        <w:t xml:space="preserve"> </w:t>
      </w:r>
      <w:r w:rsidR="000F34B6" w:rsidRPr="741A95B3">
        <w:rPr>
          <w:rFonts w:ascii="Arial" w:eastAsia="Arial" w:hAnsi="Arial" w:cs="Arial"/>
          <w:sz w:val="20"/>
          <w:szCs w:val="20"/>
        </w:rPr>
        <w:t xml:space="preserve">to signal whether </w:t>
      </w:r>
      <w:r w:rsidRPr="741A95B3">
        <w:rPr>
          <w:rFonts w:ascii="Arial" w:eastAsia="Arial" w:hAnsi="Arial" w:cs="Arial"/>
          <w:sz w:val="20"/>
          <w:szCs w:val="20"/>
        </w:rPr>
        <w:t xml:space="preserve">projects are meeting </w:t>
      </w:r>
      <w:r w:rsidR="000F34B6" w:rsidRPr="741A95B3">
        <w:rPr>
          <w:rFonts w:ascii="Arial" w:eastAsia="Arial" w:hAnsi="Arial" w:cs="Arial"/>
          <w:sz w:val="20"/>
          <w:szCs w:val="20"/>
        </w:rPr>
        <w:t>Water Quality</w:t>
      </w:r>
      <w:r w:rsidRPr="741A95B3">
        <w:rPr>
          <w:rFonts w:ascii="Arial" w:eastAsia="Arial" w:hAnsi="Arial" w:cs="Arial"/>
          <w:sz w:val="20"/>
          <w:szCs w:val="20"/>
        </w:rPr>
        <w:t xml:space="preserve"> goals, while also incorporating community engagement in the monitoring process to build public trust.</w:t>
      </w:r>
    </w:p>
    <w:p w14:paraId="188BF621" w14:textId="3EC7E2E3" w:rsidR="0051513A" w:rsidRPr="0051513A" w:rsidRDefault="0051513A" w:rsidP="00B373D6">
      <w:pPr>
        <w:spacing w:after="160"/>
        <w:jc w:val="both"/>
        <w:rPr>
          <w:rFonts w:ascii="Arial" w:eastAsia="Arial" w:hAnsi="Arial" w:cs="Arial"/>
          <w:sz w:val="20"/>
          <w:szCs w:val="20"/>
        </w:rPr>
      </w:pPr>
      <w:r w:rsidRPr="0051513A">
        <w:rPr>
          <w:rFonts w:ascii="Arial" w:eastAsia="Arial" w:hAnsi="Arial" w:cs="Arial"/>
          <w:sz w:val="20"/>
          <w:szCs w:val="20"/>
        </w:rPr>
        <w:t>John Mendoza (</w:t>
      </w:r>
      <w:r w:rsidR="00AA01FC">
        <w:rPr>
          <w:rFonts w:ascii="Arial" w:eastAsia="Arial" w:hAnsi="Arial" w:cs="Arial"/>
          <w:sz w:val="20"/>
          <w:szCs w:val="20"/>
        </w:rPr>
        <w:t xml:space="preserve">Resident, City of </w:t>
      </w:r>
      <w:r w:rsidRPr="0051513A">
        <w:rPr>
          <w:rFonts w:ascii="Arial" w:eastAsia="Arial" w:hAnsi="Arial" w:cs="Arial"/>
          <w:sz w:val="20"/>
          <w:szCs w:val="20"/>
        </w:rPr>
        <w:t xml:space="preserve">Pomona) provided </w:t>
      </w:r>
      <w:r w:rsidR="000F34B6">
        <w:rPr>
          <w:rFonts w:ascii="Arial" w:eastAsia="Arial" w:hAnsi="Arial" w:cs="Arial"/>
          <w:sz w:val="20"/>
          <w:szCs w:val="20"/>
        </w:rPr>
        <w:t xml:space="preserve">a </w:t>
      </w:r>
      <w:r w:rsidRPr="0051513A">
        <w:rPr>
          <w:rFonts w:ascii="Arial" w:eastAsia="Arial" w:hAnsi="Arial" w:cs="Arial"/>
          <w:sz w:val="20"/>
          <w:szCs w:val="20"/>
        </w:rPr>
        <w:t>public comment</w:t>
      </w:r>
      <w:r w:rsidR="000F34B6">
        <w:rPr>
          <w:rFonts w:ascii="Arial" w:eastAsia="Arial" w:hAnsi="Arial" w:cs="Arial"/>
          <w:sz w:val="20"/>
          <w:szCs w:val="20"/>
        </w:rPr>
        <w:t xml:space="preserve"> </w:t>
      </w:r>
      <w:r w:rsidRPr="0051513A">
        <w:rPr>
          <w:rFonts w:ascii="Arial" w:eastAsia="Arial" w:hAnsi="Arial" w:cs="Arial"/>
          <w:sz w:val="20"/>
          <w:szCs w:val="20"/>
        </w:rPr>
        <w:t xml:space="preserve">regarding the outreach process for projects, citing concerns about transparency and community engagement. Mendoza referenced public outreach efforts at </w:t>
      </w:r>
      <w:r w:rsidR="0010742F">
        <w:rPr>
          <w:rFonts w:ascii="Arial" w:eastAsia="Arial" w:hAnsi="Arial" w:cs="Arial"/>
          <w:sz w:val="20"/>
          <w:szCs w:val="20"/>
        </w:rPr>
        <w:t xml:space="preserve">for the </w:t>
      </w:r>
      <w:r w:rsidRPr="0051513A">
        <w:rPr>
          <w:rFonts w:ascii="Arial" w:eastAsia="Arial" w:hAnsi="Arial" w:cs="Arial"/>
          <w:sz w:val="20"/>
          <w:szCs w:val="20"/>
        </w:rPr>
        <w:t>Fairplex</w:t>
      </w:r>
      <w:r w:rsidR="0010742F">
        <w:rPr>
          <w:rFonts w:ascii="Arial" w:eastAsia="Arial" w:hAnsi="Arial" w:cs="Arial"/>
          <w:sz w:val="20"/>
          <w:szCs w:val="20"/>
        </w:rPr>
        <w:t>/</w:t>
      </w:r>
      <w:r w:rsidR="001E5FD4">
        <w:rPr>
          <w:rFonts w:ascii="Arial" w:eastAsia="Arial" w:hAnsi="Arial" w:cs="Arial"/>
          <w:sz w:val="20"/>
          <w:szCs w:val="20"/>
        </w:rPr>
        <w:t>Ganesha</w:t>
      </w:r>
      <w:r w:rsidR="007B60C0" w:rsidRPr="0051513A">
        <w:rPr>
          <w:rFonts w:ascii="Arial" w:eastAsia="Arial" w:hAnsi="Arial" w:cs="Arial"/>
          <w:sz w:val="20"/>
          <w:szCs w:val="20"/>
        </w:rPr>
        <w:t xml:space="preserve"> </w:t>
      </w:r>
      <w:r w:rsidRPr="0051513A">
        <w:rPr>
          <w:rFonts w:ascii="Arial" w:eastAsia="Arial" w:hAnsi="Arial" w:cs="Arial"/>
          <w:sz w:val="20"/>
          <w:szCs w:val="20"/>
        </w:rPr>
        <w:t>Park</w:t>
      </w:r>
      <w:r w:rsidR="0010742F">
        <w:rPr>
          <w:rFonts w:ascii="Arial" w:eastAsia="Arial" w:hAnsi="Arial" w:cs="Arial"/>
          <w:sz w:val="20"/>
          <w:szCs w:val="20"/>
        </w:rPr>
        <w:t xml:space="preserve"> Project</w:t>
      </w:r>
      <w:r w:rsidRPr="0051513A">
        <w:rPr>
          <w:rFonts w:ascii="Arial" w:eastAsia="Arial" w:hAnsi="Arial" w:cs="Arial"/>
          <w:sz w:val="20"/>
          <w:szCs w:val="20"/>
        </w:rPr>
        <w:t xml:space="preserve">, noting that </w:t>
      </w:r>
      <w:r w:rsidR="007B60C0">
        <w:rPr>
          <w:rFonts w:ascii="Arial" w:eastAsia="Arial" w:hAnsi="Arial" w:cs="Arial"/>
          <w:sz w:val="20"/>
          <w:szCs w:val="20"/>
        </w:rPr>
        <w:t>these</w:t>
      </w:r>
      <w:r w:rsidR="007B60C0" w:rsidRPr="0051513A">
        <w:rPr>
          <w:rFonts w:ascii="Arial" w:eastAsia="Arial" w:hAnsi="Arial" w:cs="Arial"/>
          <w:sz w:val="20"/>
          <w:szCs w:val="20"/>
        </w:rPr>
        <w:t xml:space="preserve"> </w:t>
      </w:r>
      <w:r w:rsidRPr="0051513A">
        <w:rPr>
          <w:rFonts w:ascii="Arial" w:eastAsia="Arial" w:hAnsi="Arial" w:cs="Arial"/>
          <w:sz w:val="20"/>
          <w:szCs w:val="20"/>
        </w:rPr>
        <w:t xml:space="preserve">projects </w:t>
      </w:r>
      <w:r w:rsidR="007B60C0">
        <w:rPr>
          <w:rFonts w:ascii="Arial" w:eastAsia="Arial" w:hAnsi="Arial" w:cs="Arial"/>
          <w:sz w:val="20"/>
          <w:szCs w:val="20"/>
        </w:rPr>
        <w:t>appeared</w:t>
      </w:r>
      <w:r w:rsidR="007B60C0" w:rsidRPr="0051513A">
        <w:rPr>
          <w:rFonts w:ascii="Arial" w:eastAsia="Arial" w:hAnsi="Arial" w:cs="Arial"/>
          <w:sz w:val="20"/>
          <w:szCs w:val="20"/>
        </w:rPr>
        <w:t xml:space="preserve"> </w:t>
      </w:r>
      <w:r w:rsidRPr="0051513A">
        <w:rPr>
          <w:rFonts w:ascii="Arial" w:eastAsia="Arial" w:hAnsi="Arial" w:cs="Arial"/>
          <w:sz w:val="20"/>
          <w:szCs w:val="20"/>
        </w:rPr>
        <w:t xml:space="preserve">to be "shovel-ready" </w:t>
      </w:r>
      <w:r w:rsidR="007B60C0">
        <w:rPr>
          <w:rFonts w:ascii="Arial" w:eastAsia="Arial" w:hAnsi="Arial" w:cs="Arial"/>
          <w:sz w:val="20"/>
          <w:szCs w:val="20"/>
        </w:rPr>
        <w:t xml:space="preserve">when </w:t>
      </w:r>
      <w:r w:rsidR="00D72EC9">
        <w:rPr>
          <w:rFonts w:ascii="Arial" w:eastAsia="Arial" w:hAnsi="Arial" w:cs="Arial"/>
          <w:sz w:val="20"/>
          <w:szCs w:val="20"/>
        </w:rPr>
        <w:t>soliciting</w:t>
      </w:r>
      <w:r w:rsidRPr="0051513A">
        <w:rPr>
          <w:rFonts w:ascii="Arial" w:eastAsia="Arial" w:hAnsi="Arial" w:cs="Arial"/>
          <w:sz w:val="20"/>
          <w:szCs w:val="20"/>
        </w:rPr>
        <w:t xml:space="preserve"> public input. Mendoza emphasized the need for early-stage community involvement and stronger checks and balances to ensure municipal accountability. Mendoza </w:t>
      </w:r>
      <w:r w:rsidR="00DC007B">
        <w:rPr>
          <w:rFonts w:ascii="Arial" w:eastAsia="Arial" w:hAnsi="Arial" w:cs="Arial"/>
          <w:sz w:val="20"/>
          <w:szCs w:val="20"/>
        </w:rPr>
        <w:t>commented</w:t>
      </w:r>
      <w:r w:rsidRPr="0051513A">
        <w:rPr>
          <w:rFonts w:ascii="Arial" w:eastAsia="Arial" w:hAnsi="Arial" w:cs="Arial"/>
          <w:sz w:val="20"/>
          <w:szCs w:val="20"/>
        </w:rPr>
        <w:t xml:space="preserve"> that</w:t>
      </w:r>
      <w:r w:rsidR="00DC007B">
        <w:rPr>
          <w:rFonts w:ascii="Arial" w:eastAsia="Arial" w:hAnsi="Arial" w:cs="Arial"/>
          <w:sz w:val="20"/>
          <w:szCs w:val="20"/>
        </w:rPr>
        <w:t xml:space="preserve"> </w:t>
      </w:r>
      <w:r w:rsidR="00D72EC9">
        <w:rPr>
          <w:rFonts w:ascii="Arial" w:eastAsia="Arial" w:hAnsi="Arial" w:cs="Arial"/>
          <w:sz w:val="20"/>
          <w:szCs w:val="20"/>
        </w:rPr>
        <w:t>C</w:t>
      </w:r>
      <w:r w:rsidRPr="0051513A">
        <w:rPr>
          <w:rFonts w:ascii="Arial" w:eastAsia="Arial" w:hAnsi="Arial" w:cs="Arial"/>
          <w:sz w:val="20"/>
          <w:szCs w:val="20"/>
        </w:rPr>
        <w:t xml:space="preserve">ity </w:t>
      </w:r>
      <w:r w:rsidR="00D72EC9">
        <w:rPr>
          <w:rFonts w:ascii="Arial" w:eastAsia="Arial" w:hAnsi="Arial" w:cs="Arial"/>
          <w:sz w:val="20"/>
          <w:szCs w:val="20"/>
        </w:rPr>
        <w:t>C</w:t>
      </w:r>
      <w:r w:rsidRPr="0051513A">
        <w:rPr>
          <w:rFonts w:ascii="Arial" w:eastAsia="Arial" w:hAnsi="Arial" w:cs="Arial"/>
          <w:sz w:val="20"/>
          <w:szCs w:val="20"/>
        </w:rPr>
        <w:t xml:space="preserve">ouncilmembers and elected officials </w:t>
      </w:r>
      <w:r w:rsidR="00DC007B">
        <w:rPr>
          <w:rFonts w:ascii="Arial" w:eastAsia="Arial" w:hAnsi="Arial" w:cs="Arial"/>
          <w:sz w:val="20"/>
          <w:szCs w:val="20"/>
        </w:rPr>
        <w:t xml:space="preserve">in the region </w:t>
      </w:r>
      <w:r w:rsidRPr="0051513A">
        <w:rPr>
          <w:rFonts w:ascii="Arial" w:eastAsia="Arial" w:hAnsi="Arial" w:cs="Arial"/>
          <w:sz w:val="20"/>
          <w:szCs w:val="20"/>
        </w:rPr>
        <w:t xml:space="preserve">often lack clarity on </w:t>
      </w:r>
      <w:r w:rsidR="00265560">
        <w:rPr>
          <w:rFonts w:ascii="Arial" w:eastAsia="Arial" w:hAnsi="Arial" w:cs="Arial"/>
          <w:sz w:val="20"/>
          <w:szCs w:val="20"/>
        </w:rPr>
        <w:t xml:space="preserve">SCW </w:t>
      </w:r>
      <w:r w:rsidR="00AB1F45">
        <w:rPr>
          <w:rFonts w:ascii="Arial" w:eastAsia="Arial" w:hAnsi="Arial" w:cs="Arial"/>
          <w:sz w:val="20"/>
          <w:szCs w:val="20"/>
        </w:rPr>
        <w:t>Program</w:t>
      </w:r>
      <w:r w:rsidRPr="0051513A">
        <w:rPr>
          <w:rFonts w:ascii="Arial" w:eastAsia="Arial" w:hAnsi="Arial" w:cs="Arial"/>
          <w:sz w:val="20"/>
          <w:szCs w:val="20"/>
        </w:rPr>
        <w:t xml:space="preserve"> provisions. Mendoza raised concerns about the interpretation of </w:t>
      </w:r>
      <w:r w:rsidR="00D72EC9">
        <w:rPr>
          <w:rFonts w:ascii="Arial" w:eastAsia="Arial" w:hAnsi="Arial" w:cs="Arial"/>
          <w:sz w:val="20"/>
          <w:szCs w:val="20"/>
        </w:rPr>
        <w:t>P</w:t>
      </w:r>
      <w:r w:rsidRPr="0051513A">
        <w:rPr>
          <w:rFonts w:ascii="Arial" w:eastAsia="Arial" w:hAnsi="Arial" w:cs="Arial"/>
          <w:sz w:val="20"/>
          <w:szCs w:val="20"/>
        </w:rPr>
        <w:t xml:space="preserve">rogram language, particularly regarding </w:t>
      </w:r>
      <w:r w:rsidR="00D063F5">
        <w:rPr>
          <w:rFonts w:ascii="Arial" w:eastAsia="Arial" w:hAnsi="Arial" w:cs="Arial"/>
          <w:sz w:val="20"/>
          <w:szCs w:val="20"/>
        </w:rPr>
        <w:t>w</w:t>
      </w:r>
      <w:r w:rsidR="00D72EC9" w:rsidRPr="0051513A">
        <w:rPr>
          <w:rFonts w:ascii="Arial" w:eastAsia="Arial" w:hAnsi="Arial" w:cs="Arial"/>
          <w:sz w:val="20"/>
          <w:szCs w:val="20"/>
        </w:rPr>
        <w:t xml:space="preserve">orkforce </w:t>
      </w:r>
      <w:r w:rsidR="00D063F5">
        <w:rPr>
          <w:rFonts w:ascii="Arial" w:eastAsia="Arial" w:hAnsi="Arial" w:cs="Arial"/>
          <w:sz w:val="20"/>
          <w:szCs w:val="20"/>
        </w:rPr>
        <w:t>d</w:t>
      </w:r>
      <w:r w:rsidR="00D72EC9" w:rsidRPr="0051513A">
        <w:rPr>
          <w:rFonts w:ascii="Arial" w:eastAsia="Arial" w:hAnsi="Arial" w:cs="Arial"/>
          <w:sz w:val="20"/>
          <w:szCs w:val="20"/>
        </w:rPr>
        <w:t>evelopment</w:t>
      </w:r>
      <w:r w:rsidRPr="0051513A">
        <w:rPr>
          <w:rFonts w:ascii="Arial" w:eastAsia="Arial" w:hAnsi="Arial" w:cs="Arial"/>
          <w:sz w:val="20"/>
          <w:szCs w:val="20"/>
        </w:rPr>
        <w:t xml:space="preserve">, and stressed the importance of prioritizing local hiring. Mendoza </w:t>
      </w:r>
      <w:r w:rsidR="00D72EC9">
        <w:rPr>
          <w:rFonts w:ascii="Arial" w:eastAsia="Arial" w:hAnsi="Arial" w:cs="Arial"/>
          <w:sz w:val="20"/>
          <w:szCs w:val="20"/>
        </w:rPr>
        <w:t>also expressed concern regarding</w:t>
      </w:r>
      <w:r w:rsidR="00D72EC9" w:rsidRPr="0051513A">
        <w:rPr>
          <w:rFonts w:ascii="Arial" w:eastAsia="Arial" w:hAnsi="Arial" w:cs="Arial"/>
          <w:sz w:val="20"/>
          <w:szCs w:val="20"/>
        </w:rPr>
        <w:t xml:space="preserve"> </w:t>
      </w:r>
      <w:r w:rsidRPr="0051513A">
        <w:rPr>
          <w:rFonts w:ascii="Arial" w:eastAsia="Arial" w:hAnsi="Arial" w:cs="Arial"/>
          <w:sz w:val="20"/>
          <w:szCs w:val="20"/>
        </w:rPr>
        <w:t xml:space="preserve">the lack of follow-up on approved projects and urged greater oversight of </w:t>
      </w:r>
      <w:r w:rsidR="00D72EC9">
        <w:rPr>
          <w:rFonts w:ascii="Arial" w:eastAsia="Arial" w:hAnsi="Arial" w:cs="Arial"/>
          <w:sz w:val="20"/>
          <w:szCs w:val="20"/>
        </w:rPr>
        <w:t>R</w:t>
      </w:r>
      <w:r w:rsidRPr="0051513A">
        <w:rPr>
          <w:rFonts w:ascii="Arial" w:eastAsia="Arial" w:hAnsi="Arial" w:cs="Arial"/>
          <w:sz w:val="20"/>
          <w:szCs w:val="20"/>
        </w:rPr>
        <w:t xml:space="preserve">egional </w:t>
      </w:r>
      <w:r w:rsidR="00D72EC9">
        <w:rPr>
          <w:rFonts w:ascii="Arial" w:eastAsia="Arial" w:hAnsi="Arial" w:cs="Arial"/>
          <w:sz w:val="20"/>
          <w:szCs w:val="20"/>
        </w:rPr>
        <w:t>Program Project Applications</w:t>
      </w:r>
      <w:r w:rsidRPr="0051513A">
        <w:rPr>
          <w:rFonts w:ascii="Arial" w:eastAsia="Arial" w:hAnsi="Arial" w:cs="Arial"/>
          <w:sz w:val="20"/>
          <w:szCs w:val="20"/>
        </w:rPr>
        <w:t xml:space="preserve"> to prevent potential misuse of funds. Mendoza also called attention to the need for environmental oversight in local municipalities, particularly in the context of climate change.</w:t>
      </w:r>
    </w:p>
    <w:p w14:paraId="3719D4C7" w14:textId="715AAF58" w:rsidR="0051513A" w:rsidRPr="0051513A" w:rsidRDefault="0051513A" w:rsidP="00B373D6">
      <w:pPr>
        <w:spacing w:after="160"/>
        <w:jc w:val="both"/>
        <w:rPr>
          <w:rFonts w:ascii="Arial" w:eastAsia="Arial" w:hAnsi="Arial" w:cs="Arial"/>
          <w:sz w:val="20"/>
          <w:szCs w:val="20"/>
        </w:rPr>
      </w:pPr>
      <w:r w:rsidRPr="0051513A">
        <w:rPr>
          <w:rFonts w:ascii="Arial" w:eastAsia="Arial" w:hAnsi="Arial" w:cs="Arial"/>
          <w:sz w:val="20"/>
          <w:szCs w:val="20"/>
        </w:rPr>
        <w:t>Vice-Chair Faustinos thanked public members for their participation and input.</w:t>
      </w:r>
    </w:p>
    <w:p w14:paraId="4EE8E567" w14:textId="1152A478" w:rsidR="0051513A" w:rsidRPr="0051513A" w:rsidRDefault="0051513A" w:rsidP="00B373D6">
      <w:pPr>
        <w:spacing w:after="160"/>
        <w:jc w:val="both"/>
        <w:rPr>
          <w:rFonts w:ascii="Arial" w:eastAsia="Arial" w:hAnsi="Arial" w:cs="Arial"/>
          <w:sz w:val="20"/>
          <w:szCs w:val="20"/>
        </w:rPr>
      </w:pPr>
      <w:r w:rsidRPr="741A95B3">
        <w:rPr>
          <w:rFonts w:ascii="Arial" w:eastAsia="Arial" w:hAnsi="Arial" w:cs="Arial"/>
          <w:sz w:val="20"/>
          <w:szCs w:val="20"/>
        </w:rPr>
        <w:t xml:space="preserve">Member Mahmud responded to OWLA’s concerns regarding </w:t>
      </w:r>
      <w:r w:rsidR="00D72EC9" w:rsidRPr="741A95B3">
        <w:rPr>
          <w:rFonts w:ascii="Arial" w:eastAsia="Arial" w:hAnsi="Arial" w:cs="Arial"/>
          <w:sz w:val="20"/>
          <w:szCs w:val="20"/>
        </w:rPr>
        <w:t xml:space="preserve">Municipal </w:t>
      </w:r>
      <w:r w:rsidR="00786EA9" w:rsidRPr="741A95B3">
        <w:rPr>
          <w:rFonts w:ascii="Arial" w:eastAsia="Arial" w:hAnsi="Arial" w:cs="Arial"/>
          <w:sz w:val="20"/>
          <w:szCs w:val="20"/>
        </w:rPr>
        <w:t xml:space="preserve">Program </w:t>
      </w:r>
      <w:r w:rsidRPr="741A95B3">
        <w:rPr>
          <w:rFonts w:ascii="Arial" w:eastAsia="Arial" w:hAnsi="Arial" w:cs="Arial"/>
          <w:sz w:val="20"/>
          <w:szCs w:val="20"/>
        </w:rPr>
        <w:t xml:space="preserve">transparency, acknowledging that Municipal Reports are publicly available online, but </w:t>
      </w:r>
      <w:r w:rsidR="00D72EC9" w:rsidRPr="741A95B3">
        <w:rPr>
          <w:rFonts w:ascii="Arial" w:eastAsia="Arial" w:hAnsi="Arial" w:cs="Arial"/>
          <w:sz w:val="20"/>
          <w:szCs w:val="20"/>
        </w:rPr>
        <w:t xml:space="preserve">the </w:t>
      </w:r>
      <w:r w:rsidRPr="741A95B3">
        <w:rPr>
          <w:rFonts w:ascii="Arial" w:eastAsia="Arial" w:hAnsi="Arial" w:cs="Arial"/>
          <w:sz w:val="20"/>
          <w:szCs w:val="20"/>
        </w:rPr>
        <w:t xml:space="preserve">language used is </w:t>
      </w:r>
      <w:r w:rsidR="00D72EC9" w:rsidRPr="741A95B3">
        <w:rPr>
          <w:rFonts w:ascii="Arial" w:eastAsia="Arial" w:hAnsi="Arial" w:cs="Arial"/>
          <w:sz w:val="20"/>
          <w:szCs w:val="20"/>
        </w:rPr>
        <w:t>often</w:t>
      </w:r>
      <w:r w:rsidRPr="741A95B3">
        <w:rPr>
          <w:rFonts w:ascii="Arial" w:eastAsia="Arial" w:hAnsi="Arial" w:cs="Arial"/>
          <w:sz w:val="20"/>
          <w:szCs w:val="20"/>
        </w:rPr>
        <w:t xml:space="preserve"> bureaucratic and </w:t>
      </w:r>
      <w:r w:rsidR="00196845" w:rsidRPr="741A95B3">
        <w:rPr>
          <w:rFonts w:ascii="Arial" w:eastAsia="Arial" w:hAnsi="Arial" w:cs="Arial"/>
          <w:sz w:val="20"/>
          <w:szCs w:val="20"/>
        </w:rPr>
        <w:t xml:space="preserve">perhaps </w:t>
      </w:r>
      <w:r w:rsidRPr="741A95B3">
        <w:rPr>
          <w:rFonts w:ascii="Arial" w:eastAsia="Arial" w:hAnsi="Arial" w:cs="Arial"/>
          <w:sz w:val="20"/>
          <w:szCs w:val="20"/>
        </w:rPr>
        <w:t xml:space="preserve">difficult for the </w:t>
      </w:r>
      <w:proofErr w:type="gramStart"/>
      <w:r w:rsidRPr="741A95B3">
        <w:rPr>
          <w:rFonts w:ascii="Arial" w:eastAsia="Arial" w:hAnsi="Arial" w:cs="Arial"/>
          <w:sz w:val="20"/>
          <w:szCs w:val="20"/>
        </w:rPr>
        <w:t xml:space="preserve">general </w:t>
      </w:r>
      <w:r w:rsidR="00D72EC9" w:rsidRPr="741A95B3">
        <w:rPr>
          <w:rFonts w:ascii="Arial" w:eastAsia="Arial" w:hAnsi="Arial" w:cs="Arial"/>
          <w:sz w:val="20"/>
          <w:szCs w:val="20"/>
        </w:rPr>
        <w:t>public</w:t>
      </w:r>
      <w:proofErr w:type="gramEnd"/>
      <w:r w:rsidRPr="741A95B3">
        <w:rPr>
          <w:rFonts w:ascii="Arial" w:eastAsia="Arial" w:hAnsi="Arial" w:cs="Arial"/>
          <w:sz w:val="20"/>
          <w:szCs w:val="20"/>
        </w:rPr>
        <w:t xml:space="preserve"> to understand</w:t>
      </w:r>
      <w:r w:rsidR="00274768" w:rsidRPr="741A95B3">
        <w:rPr>
          <w:rFonts w:ascii="Arial" w:eastAsia="Arial" w:hAnsi="Arial" w:cs="Arial"/>
          <w:sz w:val="20"/>
          <w:szCs w:val="20"/>
        </w:rPr>
        <w:t xml:space="preserve"> and glean progress in a meaningful way</w:t>
      </w:r>
      <w:r w:rsidRPr="741A95B3">
        <w:rPr>
          <w:rFonts w:ascii="Arial" w:eastAsia="Arial" w:hAnsi="Arial" w:cs="Arial"/>
          <w:sz w:val="20"/>
          <w:szCs w:val="20"/>
        </w:rPr>
        <w:t xml:space="preserve">. </w:t>
      </w:r>
      <w:r w:rsidR="00D72EC9" w:rsidRPr="741A95B3">
        <w:rPr>
          <w:rFonts w:ascii="Arial" w:eastAsia="Arial" w:hAnsi="Arial" w:cs="Arial"/>
          <w:sz w:val="20"/>
          <w:szCs w:val="20"/>
        </w:rPr>
        <w:t xml:space="preserve">Member Mahmud </w:t>
      </w:r>
      <w:r w:rsidR="0027498C" w:rsidRPr="741A95B3">
        <w:rPr>
          <w:rFonts w:ascii="Arial" w:eastAsia="Arial" w:hAnsi="Arial" w:cs="Arial"/>
          <w:sz w:val="20"/>
          <w:szCs w:val="20"/>
        </w:rPr>
        <w:t>expressed the need for</w:t>
      </w:r>
      <w:r w:rsidR="00D72EC9" w:rsidRPr="741A95B3">
        <w:rPr>
          <w:rFonts w:ascii="Arial" w:eastAsia="Arial" w:hAnsi="Arial" w:cs="Arial"/>
          <w:sz w:val="20"/>
          <w:szCs w:val="20"/>
        </w:rPr>
        <w:t xml:space="preserve"> </w:t>
      </w:r>
      <w:r w:rsidR="0027498C" w:rsidRPr="741A95B3">
        <w:rPr>
          <w:rFonts w:ascii="Arial" w:eastAsia="Arial" w:hAnsi="Arial" w:cs="Arial"/>
          <w:sz w:val="20"/>
          <w:szCs w:val="20"/>
        </w:rPr>
        <w:t xml:space="preserve">clearer information </w:t>
      </w:r>
      <w:r w:rsidRPr="741A95B3">
        <w:rPr>
          <w:rFonts w:ascii="Arial" w:eastAsia="Arial" w:hAnsi="Arial" w:cs="Arial"/>
          <w:sz w:val="20"/>
          <w:szCs w:val="20"/>
        </w:rPr>
        <w:t xml:space="preserve">on how </w:t>
      </w:r>
      <w:r w:rsidR="00D7008A" w:rsidRPr="741A95B3">
        <w:rPr>
          <w:rFonts w:ascii="Arial" w:eastAsia="Arial" w:hAnsi="Arial" w:cs="Arial"/>
          <w:sz w:val="20"/>
          <w:szCs w:val="20"/>
        </w:rPr>
        <w:t xml:space="preserve">the </w:t>
      </w:r>
      <w:r w:rsidR="00D72EC9" w:rsidRPr="741A95B3">
        <w:rPr>
          <w:rFonts w:ascii="Arial" w:eastAsia="Arial" w:hAnsi="Arial" w:cs="Arial"/>
          <w:sz w:val="20"/>
          <w:szCs w:val="20"/>
        </w:rPr>
        <w:t xml:space="preserve">Municipal </w:t>
      </w:r>
      <w:r w:rsidR="0027498C" w:rsidRPr="741A95B3">
        <w:rPr>
          <w:rFonts w:ascii="Arial" w:eastAsia="Arial" w:hAnsi="Arial" w:cs="Arial"/>
          <w:sz w:val="20"/>
          <w:szCs w:val="20"/>
        </w:rPr>
        <w:t>Program</w:t>
      </w:r>
      <w:r w:rsidRPr="741A95B3">
        <w:rPr>
          <w:rFonts w:ascii="Arial" w:eastAsia="Arial" w:hAnsi="Arial" w:cs="Arial"/>
          <w:sz w:val="20"/>
          <w:szCs w:val="20"/>
        </w:rPr>
        <w:t xml:space="preserve"> benefit</w:t>
      </w:r>
      <w:r w:rsidR="0027498C" w:rsidRPr="741A95B3">
        <w:rPr>
          <w:rFonts w:ascii="Arial" w:eastAsia="Arial" w:hAnsi="Arial" w:cs="Arial"/>
          <w:sz w:val="20"/>
          <w:szCs w:val="20"/>
        </w:rPr>
        <w:t>s</w:t>
      </w:r>
      <w:r w:rsidRPr="741A95B3">
        <w:rPr>
          <w:rFonts w:ascii="Arial" w:eastAsia="Arial" w:hAnsi="Arial" w:cs="Arial"/>
          <w:sz w:val="20"/>
          <w:szCs w:val="20"/>
        </w:rPr>
        <w:t xml:space="preserve"> communities. </w:t>
      </w:r>
    </w:p>
    <w:p w14:paraId="6AAF6A29" w14:textId="6F09070F" w:rsidR="0051513A" w:rsidRPr="0051513A" w:rsidRDefault="0051513A" w:rsidP="00B373D6">
      <w:pPr>
        <w:spacing w:after="160"/>
        <w:jc w:val="both"/>
        <w:rPr>
          <w:rFonts w:ascii="Arial" w:eastAsia="Arial" w:hAnsi="Arial" w:cs="Arial"/>
          <w:sz w:val="20"/>
          <w:szCs w:val="20"/>
        </w:rPr>
      </w:pPr>
      <w:r w:rsidRPr="0051513A">
        <w:rPr>
          <w:rFonts w:ascii="Arial" w:eastAsia="Arial" w:hAnsi="Arial" w:cs="Arial"/>
          <w:sz w:val="20"/>
          <w:szCs w:val="20"/>
        </w:rPr>
        <w:t xml:space="preserve">Member Mahmud also expressed appreciation for Nature for All’s </w:t>
      </w:r>
      <w:proofErr w:type="gramStart"/>
      <w:r w:rsidRPr="0051513A">
        <w:rPr>
          <w:rFonts w:ascii="Arial" w:eastAsia="Arial" w:hAnsi="Arial" w:cs="Arial"/>
          <w:sz w:val="20"/>
          <w:szCs w:val="20"/>
        </w:rPr>
        <w:t>contributions,</w:t>
      </w:r>
      <w:r w:rsidR="003269E0">
        <w:rPr>
          <w:rFonts w:ascii="Arial" w:eastAsia="Arial" w:hAnsi="Arial" w:cs="Arial"/>
          <w:sz w:val="20"/>
          <w:szCs w:val="20"/>
        </w:rPr>
        <w:t xml:space="preserve"> and</w:t>
      </w:r>
      <w:proofErr w:type="gramEnd"/>
      <w:r w:rsidR="003269E0">
        <w:rPr>
          <w:rFonts w:ascii="Arial" w:eastAsia="Arial" w:hAnsi="Arial" w:cs="Arial"/>
          <w:sz w:val="20"/>
          <w:szCs w:val="20"/>
        </w:rPr>
        <w:t xml:space="preserve"> suggested </w:t>
      </w:r>
      <w:r w:rsidR="000351DF">
        <w:rPr>
          <w:rFonts w:ascii="Arial" w:eastAsia="Arial" w:hAnsi="Arial" w:cs="Arial"/>
          <w:sz w:val="20"/>
          <w:szCs w:val="20"/>
        </w:rPr>
        <w:t xml:space="preserve">that the community members </w:t>
      </w:r>
      <w:r w:rsidR="00134A78">
        <w:rPr>
          <w:rFonts w:ascii="Arial" w:eastAsia="Arial" w:hAnsi="Arial" w:cs="Arial"/>
          <w:sz w:val="20"/>
          <w:szCs w:val="20"/>
        </w:rPr>
        <w:t>connect wit</w:t>
      </w:r>
      <w:r w:rsidR="005B2681">
        <w:rPr>
          <w:rFonts w:ascii="Arial" w:eastAsia="Arial" w:hAnsi="Arial" w:cs="Arial"/>
          <w:sz w:val="20"/>
          <w:szCs w:val="20"/>
        </w:rPr>
        <w:t>h Veronica Padilla Campos</w:t>
      </w:r>
      <w:r w:rsidR="00B373D6">
        <w:rPr>
          <w:rFonts w:ascii="Arial" w:eastAsia="Arial" w:hAnsi="Arial" w:cs="Arial"/>
          <w:sz w:val="20"/>
          <w:szCs w:val="20"/>
        </w:rPr>
        <w:t xml:space="preserve"> from</w:t>
      </w:r>
      <w:r w:rsidR="005B2681">
        <w:rPr>
          <w:rFonts w:ascii="Arial" w:eastAsia="Arial" w:hAnsi="Arial" w:cs="Arial"/>
          <w:sz w:val="20"/>
          <w:szCs w:val="20"/>
        </w:rPr>
        <w:t xml:space="preserve"> Pacoima Beautiful </w:t>
      </w:r>
      <w:r w:rsidR="00B373D6">
        <w:rPr>
          <w:rFonts w:ascii="Arial" w:eastAsia="Arial" w:hAnsi="Arial" w:cs="Arial"/>
          <w:sz w:val="20"/>
          <w:szCs w:val="20"/>
        </w:rPr>
        <w:t xml:space="preserve">who is a community representative </w:t>
      </w:r>
      <w:r w:rsidR="005B2681">
        <w:rPr>
          <w:rFonts w:ascii="Arial" w:eastAsia="Arial" w:hAnsi="Arial" w:cs="Arial"/>
          <w:sz w:val="20"/>
          <w:szCs w:val="20"/>
        </w:rPr>
        <w:t xml:space="preserve">on </w:t>
      </w:r>
      <w:r w:rsidRPr="0051513A">
        <w:rPr>
          <w:rFonts w:ascii="Arial" w:eastAsia="Arial" w:hAnsi="Arial" w:cs="Arial"/>
          <w:sz w:val="20"/>
          <w:szCs w:val="20"/>
        </w:rPr>
        <w:t>the Upper Los Angeles River</w:t>
      </w:r>
      <w:r w:rsidR="00B373D6">
        <w:rPr>
          <w:rFonts w:ascii="Arial" w:eastAsia="Arial" w:hAnsi="Arial" w:cs="Arial"/>
          <w:sz w:val="20"/>
          <w:szCs w:val="20"/>
        </w:rPr>
        <w:t xml:space="preserve"> Watershed Area Steering Committee</w:t>
      </w:r>
      <w:r w:rsidR="00FE58F7">
        <w:rPr>
          <w:rFonts w:ascii="Arial" w:eastAsia="Arial" w:hAnsi="Arial" w:cs="Arial"/>
          <w:sz w:val="20"/>
          <w:szCs w:val="20"/>
        </w:rPr>
        <w:t>, for further collaboration</w:t>
      </w:r>
      <w:r w:rsidRPr="0051513A">
        <w:rPr>
          <w:rFonts w:ascii="Arial" w:eastAsia="Arial" w:hAnsi="Arial" w:cs="Arial"/>
          <w:sz w:val="20"/>
          <w:szCs w:val="20"/>
        </w:rPr>
        <w:t xml:space="preserve">. </w:t>
      </w:r>
      <w:r w:rsidR="00D72EC9">
        <w:rPr>
          <w:rFonts w:ascii="Arial" w:eastAsia="Arial" w:hAnsi="Arial" w:cs="Arial"/>
          <w:sz w:val="20"/>
          <w:szCs w:val="20"/>
        </w:rPr>
        <w:t>Member Mahmud also noted that the</w:t>
      </w:r>
      <w:r w:rsidRPr="0051513A">
        <w:rPr>
          <w:rFonts w:ascii="Arial" w:eastAsia="Arial" w:hAnsi="Arial" w:cs="Arial"/>
          <w:sz w:val="20"/>
          <w:szCs w:val="20"/>
        </w:rPr>
        <w:t xml:space="preserve"> City of Los Angeles </w:t>
      </w:r>
      <w:r w:rsidR="00671BFA">
        <w:rPr>
          <w:rFonts w:ascii="Arial" w:eastAsia="Arial" w:hAnsi="Arial" w:cs="Arial"/>
          <w:sz w:val="20"/>
          <w:szCs w:val="20"/>
        </w:rPr>
        <w:t xml:space="preserve">also has </w:t>
      </w:r>
      <w:r w:rsidR="00D154DE">
        <w:rPr>
          <w:rFonts w:ascii="Arial" w:eastAsia="Arial" w:hAnsi="Arial" w:cs="Arial"/>
          <w:sz w:val="20"/>
          <w:szCs w:val="20"/>
        </w:rPr>
        <w:t>representativ</w:t>
      </w:r>
      <w:r w:rsidR="00192EAB">
        <w:rPr>
          <w:rFonts w:ascii="Arial" w:eastAsia="Arial" w:hAnsi="Arial" w:cs="Arial"/>
          <w:sz w:val="20"/>
          <w:szCs w:val="20"/>
        </w:rPr>
        <w:t xml:space="preserve">es </w:t>
      </w:r>
      <w:r w:rsidR="00671BFA">
        <w:rPr>
          <w:rFonts w:ascii="Arial" w:eastAsia="Arial" w:hAnsi="Arial" w:cs="Arial"/>
          <w:sz w:val="20"/>
          <w:szCs w:val="20"/>
        </w:rPr>
        <w:t>on</w:t>
      </w:r>
      <w:r w:rsidR="00D154DE">
        <w:rPr>
          <w:rFonts w:ascii="Arial" w:eastAsia="Arial" w:hAnsi="Arial" w:cs="Arial"/>
          <w:sz w:val="20"/>
          <w:szCs w:val="20"/>
        </w:rPr>
        <w:t xml:space="preserve"> the Upper Los Angeles WASC</w:t>
      </w:r>
      <w:r w:rsidR="00F6690B">
        <w:rPr>
          <w:rFonts w:ascii="Arial" w:eastAsia="Arial" w:hAnsi="Arial" w:cs="Arial"/>
          <w:sz w:val="20"/>
          <w:szCs w:val="20"/>
        </w:rPr>
        <w:t>.</w:t>
      </w:r>
    </w:p>
    <w:p w14:paraId="20999D1F" w14:textId="2211EC15" w:rsidR="0051513A" w:rsidRPr="0051513A" w:rsidRDefault="0051513A" w:rsidP="00B373D6">
      <w:pPr>
        <w:spacing w:after="160"/>
        <w:jc w:val="both"/>
        <w:rPr>
          <w:rFonts w:ascii="Arial" w:eastAsia="Arial" w:hAnsi="Arial" w:cs="Arial"/>
          <w:sz w:val="20"/>
          <w:szCs w:val="20"/>
        </w:rPr>
      </w:pPr>
      <w:r w:rsidRPr="741A95B3">
        <w:rPr>
          <w:rFonts w:ascii="Arial" w:eastAsia="Arial" w:hAnsi="Arial" w:cs="Arial"/>
          <w:sz w:val="20"/>
          <w:szCs w:val="20"/>
        </w:rPr>
        <w:t xml:space="preserve">Member </w:t>
      </w:r>
      <w:r w:rsidR="00686A90" w:rsidRPr="741A95B3">
        <w:rPr>
          <w:rFonts w:ascii="Arial" w:eastAsia="Arial" w:hAnsi="Arial" w:cs="Arial"/>
          <w:sz w:val="20"/>
          <w:szCs w:val="20"/>
        </w:rPr>
        <w:t xml:space="preserve">Norma </w:t>
      </w:r>
      <w:r w:rsidRPr="741A95B3">
        <w:rPr>
          <w:rFonts w:ascii="Arial" w:eastAsia="Arial" w:hAnsi="Arial" w:cs="Arial"/>
          <w:sz w:val="20"/>
          <w:szCs w:val="20"/>
        </w:rPr>
        <w:t xml:space="preserve">Camacho referenced the memo </w:t>
      </w:r>
      <w:r w:rsidR="00F22CA9" w:rsidRPr="741A95B3">
        <w:rPr>
          <w:rFonts w:ascii="Arial" w:eastAsia="Arial" w:hAnsi="Arial" w:cs="Arial"/>
          <w:sz w:val="20"/>
          <w:szCs w:val="20"/>
        </w:rPr>
        <w:t xml:space="preserve">from the February ROC meeting, which summarized </w:t>
      </w:r>
      <w:r w:rsidRPr="741A95B3">
        <w:rPr>
          <w:rFonts w:ascii="Arial" w:eastAsia="Arial" w:hAnsi="Arial" w:cs="Arial"/>
          <w:sz w:val="20"/>
          <w:szCs w:val="20"/>
        </w:rPr>
        <w:t xml:space="preserve">the </w:t>
      </w:r>
      <w:r w:rsidR="00F22CA9" w:rsidRPr="741A95B3">
        <w:rPr>
          <w:rFonts w:ascii="Arial" w:eastAsia="Arial" w:hAnsi="Arial" w:cs="Arial"/>
          <w:sz w:val="20"/>
          <w:szCs w:val="20"/>
        </w:rPr>
        <w:t>WASC</w:t>
      </w:r>
      <w:r w:rsidRPr="741A95B3">
        <w:rPr>
          <w:rFonts w:ascii="Arial" w:eastAsia="Arial" w:hAnsi="Arial" w:cs="Arial"/>
          <w:sz w:val="20"/>
          <w:szCs w:val="20"/>
        </w:rPr>
        <w:t xml:space="preserve"> and Scoring Committee findings and recommendations for the 2025 Biennial </w:t>
      </w:r>
      <w:r w:rsidR="00107F51" w:rsidRPr="741A95B3">
        <w:rPr>
          <w:rFonts w:ascii="Arial" w:eastAsia="Arial" w:hAnsi="Arial" w:cs="Arial"/>
          <w:sz w:val="20"/>
          <w:szCs w:val="20"/>
        </w:rPr>
        <w:t xml:space="preserve">Progress </w:t>
      </w:r>
      <w:r w:rsidRPr="741A95B3">
        <w:rPr>
          <w:rFonts w:ascii="Arial" w:eastAsia="Arial" w:hAnsi="Arial" w:cs="Arial"/>
          <w:sz w:val="20"/>
          <w:szCs w:val="20"/>
        </w:rPr>
        <w:t xml:space="preserve">Report. </w:t>
      </w:r>
      <w:r w:rsidR="003D0D6D" w:rsidRPr="741A95B3">
        <w:rPr>
          <w:rFonts w:ascii="Arial" w:eastAsia="Arial" w:hAnsi="Arial" w:cs="Arial"/>
          <w:sz w:val="20"/>
          <w:szCs w:val="20"/>
        </w:rPr>
        <w:t>Member Camacho shared that the memo highlighted t</w:t>
      </w:r>
      <w:r w:rsidRPr="741A95B3">
        <w:rPr>
          <w:rFonts w:ascii="Arial" w:eastAsia="Arial" w:hAnsi="Arial" w:cs="Arial"/>
          <w:sz w:val="20"/>
          <w:szCs w:val="20"/>
        </w:rPr>
        <w:t xml:space="preserve">he urgency of meeting MS4 compliance deadlines, </w:t>
      </w:r>
      <w:r w:rsidR="003616AD" w:rsidRPr="741A95B3">
        <w:rPr>
          <w:rFonts w:ascii="Arial" w:eastAsia="Arial" w:hAnsi="Arial" w:cs="Arial"/>
          <w:sz w:val="20"/>
          <w:szCs w:val="20"/>
        </w:rPr>
        <w:t xml:space="preserve">as well as </w:t>
      </w:r>
      <w:r w:rsidRPr="741A95B3">
        <w:rPr>
          <w:rFonts w:ascii="Arial" w:eastAsia="Arial" w:hAnsi="Arial" w:cs="Arial"/>
          <w:sz w:val="20"/>
          <w:szCs w:val="20"/>
        </w:rPr>
        <w:t xml:space="preserve">additional challenges posed by wildfires and flooding. </w:t>
      </w:r>
    </w:p>
    <w:p w14:paraId="2C1632C7" w14:textId="04C40B6D" w:rsidR="0051513A" w:rsidRPr="0051513A" w:rsidRDefault="0051513A" w:rsidP="00B373D6">
      <w:pPr>
        <w:spacing w:after="160"/>
        <w:jc w:val="both"/>
        <w:rPr>
          <w:rFonts w:ascii="Arial" w:eastAsia="Arial" w:hAnsi="Arial" w:cs="Arial"/>
          <w:sz w:val="20"/>
          <w:szCs w:val="20"/>
        </w:rPr>
      </w:pPr>
      <w:r w:rsidRPr="0051513A">
        <w:rPr>
          <w:rFonts w:ascii="Arial" w:eastAsia="Arial" w:hAnsi="Arial" w:cs="Arial"/>
          <w:sz w:val="20"/>
          <w:szCs w:val="20"/>
        </w:rPr>
        <w:t xml:space="preserve">Member </w:t>
      </w:r>
      <w:r w:rsidR="00686A90">
        <w:rPr>
          <w:rFonts w:ascii="Arial" w:eastAsia="Arial" w:hAnsi="Arial" w:cs="Arial"/>
          <w:sz w:val="20"/>
          <w:szCs w:val="20"/>
        </w:rPr>
        <w:t>Lauren</w:t>
      </w:r>
      <w:r w:rsidRPr="0051513A">
        <w:rPr>
          <w:rFonts w:ascii="Arial" w:eastAsia="Arial" w:hAnsi="Arial" w:cs="Arial"/>
          <w:sz w:val="20"/>
          <w:szCs w:val="20"/>
        </w:rPr>
        <w:t xml:space="preserve"> Ahkiam reiterated the importance of advancing smaller-scale projects alongside larger initiatives</w:t>
      </w:r>
      <w:r w:rsidR="00624518">
        <w:rPr>
          <w:rFonts w:ascii="Arial" w:eastAsia="Arial" w:hAnsi="Arial" w:cs="Arial"/>
          <w:sz w:val="20"/>
          <w:szCs w:val="20"/>
        </w:rPr>
        <w:t xml:space="preserve">, </w:t>
      </w:r>
      <w:r w:rsidR="003616AD">
        <w:rPr>
          <w:rFonts w:ascii="Arial" w:eastAsia="Arial" w:hAnsi="Arial" w:cs="Arial"/>
          <w:sz w:val="20"/>
          <w:szCs w:val="20"/>
        </w:rPr>
        <w:t>acknowledg</w:t>
      </w:r>
      <w:r w:rsidR="00624518">
        <w:rPr>
          <w:rFonts w:ascii="Arial" w:eastAsia="Arial" w:hAnsi="Arial" w:cs="Arial"/>
          <w:sz w:val="20"/>
          <w:szCs w:val="20"/>
        </w:rPr>
        <w:t>ing</w:t>
      </w:r>
      <w:r w:rsidR="003616AD">
        <w:rPr>
          <w:rFonts w:ascii="Arial" w:eastAsia="Arial" w:hAnsi="Arial" w:cs="Arial"/>
          <w:sz w:val="20"/>
          <w:szCs w:val="20"/>
        </w:rPr>
        <w:t xml:space="preserve"> efforts to separate </w:t>
      </w:r>
      <w:r w:rsidR="009C75DF">
        <w:rPr>
          <w:rFonts w:ascii="Arial" w:eastAsia="Arial" w:hAnsi="Arial" w:cs="Arial"/>
          <w:sz w:val="20"/>
          <w:szCs w:val="20"/>
        </w:rPr>
        <w:t>p</w:t>
      </w:r>
      <w:r w:rsidR="003616AD">
        <w:rPr>
          <w:rFonts w:ascii="Arial" w:eastAsia="Arial" w:hAnsi="Arial" w:cs="Arial"/>
          <w:sz w:val="20"/>
          <w:szCs w:val="20"/>
        </w:rPr>
        <w:t xml:space="preserve">roject </w:t>
      </w:r>
      <w:r w:rsidR="009C75DF">
        <w:rPr>
          <w:rFonts w:ascii="Arial" w:eastAsia="Arial" w:hAnsi="Arial" w:cs="Arial"/>
          <w:sz w:val="20"/>
          <w:szCs w:val="20"/>
        </w:rPr>
        <w:t>a</w:t>
      </w:r>
      <w:r w:rsidR="003616AD">
        <w:rPr>
          <w:rFonts w:ascii="Arial" w:eastAsia="Arial" w:hAnsi="Arial" w:cs="Arial"/>
          <w:sz w:val="20"/>
          <w:szCs w:val="20"/>
        </w:rPr>
        <w:t xml:space="preserve">pplications by project type (design, construction, and O&amp;M) and recommended separating </w:t>
      </w:r>
      <w:r w:rsidR="00385FA4">
        <w:rPr>
          <w:rFonts w:ascii="Arial" w:eastAsia="Arial" w:hAnsi="Arial" w:cs="Arial"/>
          <w:sz w:val="20"/>
          <w:szCs w:val="20"/>
        </w:rPr>
        <w:t>p</w:t>
      </w:r>
      <w:r w:rsidR="003616AD">
        <w:rPr>
          <w:rFonts w:ascii="Arial" w:eastAsia="Arial" w:hAnsi="Arial" w:cs="Arial"/>
          <w:sz w:val="20"/>
          <w:szCs w:val="20"/>
        </w:rPr>
        <w:t xml:space="preserve">roject </w:t>
      </w:r>
      <w:r w:rsidR="00385FA4">
        <w:rPr>
          <w:rFonts w:ascii="Arial" w:eastAsia="Arial" w:hAnsi="Arial" w:cs="Arial"/>
          <w:sz w:val="20"/>
          <w:szCs w:val="20"/>
        </w:rPr>
        <w:t>a</w:t>
      </w:r>
      <w:r w:rsidR="003616AD">
        <w:rPr>
          <w:rFonts w:ascii="Arial" w:eastAsia="Arial" w:hAnsi="Arial" w:cs="Arial"/>
          <w:sz w:val="20"/>
          <w:szCs w:val="20"/>
        </w:rPr>
        <w:t>pplications for smaller projects in a similar manner.</w:t>
      </w:r>
      <w:r w:rsidRPr="0051513A">
        <w:rPr>
          <w:rFonts w:ascii="Arial" w:eastAsia="Arial" w:hAnsi="Arial" w:cs="Arial"/>
          <w:sz w:val="20"/>
          <w:szCs w:val="20"/>
        </w:rPr>
        <w:t xml:space="preserve"> </w:t>
      </w:r>
      <w:r w:rsidR="0016730D">
        <w:rPr>
          <w:rFonts w:ascii="Arial" w:eastAsia="Arial" w:hAnsi="Arial" w:cs="Arial"/>
          <w:sz w:val="20"/>
          <w:szCs w:val="20"/>
        </w:rPr>
        <w:t>Member Ahkiam additionally advocated for the</w:t>
      </w:r>
      <w:r w:rsidRPr="0051513A">
        <w:rPr>
          <w:rFonts w:ascii="Arial" w:eastAsia="Arial" w:hAnsi="Arial" w:cs="Arial"/>
          <w:sz w:val="20"/>
          <w:szCs w:val="20"/>
        </w:rPr>
        <w:t xml:space="preserve"> continued development of performance metrics, including measurements related to tree canopy expansion, job creation, and other </w:t>
      </w:r>
      <w:r w:rsidR="0016730D">
        <w:rPr>
          <w:rFonts w:ascii="Arial" w:eastAsia="Arial" w:hAnsi="Arial" w:cs="Arial"/>
          <w:sz w:val="20"/>
          <w:szCs w:val="20"/>
        </w:rPr>
        <w:t>C</w:t>
      </w:r>
      <w:r w:rsidRPr="0051513A">
        <w:rPr>
          <w:rFonts w:ascii="Arial" w:eastAsia="Arial" w:hAnsi="Arial" w:cs="Arial"/>
          <w:sz w:val="20"/>
          <w:szCs w:val="20"/>
        </w:rPr>
        <w:t>ommunity</w:t>
      </w:r>
      <w:r w:rsidR="0016730D">
        <w:rPr>
          <w:rFonts w:ascii="Arial" w:eastAsia="Arial" w:hAnsi="Arial" w:cs="Arial"/>
          <w:sz w:val="20"/>
          <w:szCs w:val="20"/>
        </w:rPr>
        <w:t xml:space="preserve"> Investment</w:t>
      </w:r>
      <w:r w:rsidRPr="0051513A">
        <w:rPr>
          <w:rFonts w:ascii="Arial" w:eastAsia="Arial" w:hAnsi="Arial" w:cs="Arial"/>
          <w:sz w:val="20"/>
          <w:szCs w:val="20"/>
        </w:rPr>
        <w:t xml:space="preserve"> </w:t>
      </w:r>
      <w:r w:rsidR="0016730D">
        <w:rPr>
          <w:rFonts w:ascii="Arial" w:eastAsia="Arial" w:hAnsi="Arial" w:cs="Arial"/>
          <w:sz w:val="20"/>
          <w:szCs w:val="20"/>
        </w:rPr>
        <w:t>B</w:t>
      </w:r>
      <w:r w:rsidRPr="0051513A">
        <w:rPr>
          <w:rFonts w:ascii="Arial" w:eastAsia="Arial" w:hAnsi="Arial" w:cs="Arial"/>
          <w:sz w:val="20"/>
          <w:szCs w:val="20"/>
        </w:rPr>
        <w:t>enefits</w:t>
      </w:r>
      <w:r w:rsidR="00812BE4">
        <w:rPr>
          <w:rFonts w:ascii="Arial" w:eastAsia="Arial" w:hAnsi="Arial" w:cs="Arial"/>
          <w:sz w:val="20"/>
          <w:szCs w:val="20"/>
        </w:rPr>
        <w:t xml:space="preserve">, and an update on </w:t>
      </w:r>
      <w:r w:rsidR="00C01476">
        <w:rPr>
          <w:rFonts w:ascii="Arial" w:eastAsia="Arial" w:hAnsi="Arial" w:cs="Arial"/>
          <w:sz w:val="20"/>
          <w:szCs w:val="20"/>
        </w:rPr>
        <w:t>this</w:t>
      </w:r>
      <w:r w:rsidR="00602C9A">
        <w:rPr>
          <w:rFonts w:ascii="Arial" w:eastAsia="Arial" w:hAnsi="Arial" w:cs="Arial"/>
          <w:sz w:val="20"/>
          <w:szCs w:val="20"/>
        </w:rPr>
        <w:t xml:space="preserve"> for the Biennial Report. </w:t>
      </w:r>
    </w:p>
    <w:p w14:paraId="680301D6" w14:textId="620A1B3B" w:rsidR="0051513A" w:rsidRPr="0051513A" w:rsidRDefault="0051513A" w:rsidP="00B373D6">
      <w:pPr>
        <w:spacing w:after="160"/>
        <w:jc w:val="both"/>
        <w:rPr>
          <w:rFonts w:ascii="Arial" w:eastAsia="Arial" w:hAnsi="Arial" w:cs="Arial"/>
          <w:sz w:val="20"/>
          <w:szCs w:val="20"/>
        </w:rPr>
      </w:pPr>
      <w:r w:rsidRPr="4948538F">
        <w:rPr>
          <w:rFonts w:ascii="Arial" w:eastAsia="Arial" w:hAnsi="Arial" w:cs="Arial"/>
          <w:sz w:val="20"/>
          <w:szCs w:val="20"/>
        </w:rPr>
        <w:t xml:space="preserve">Member </w:t>
      </w:r>
      <w:r w:rsidR="00686A90" w:rsidRPr="4948538F">
        <w:rPr>
          <w:rFonts w:ascii="Arial" w:eastAsia="Arial" w:hAnsi="Arial" w:cs="Arial"/>
          <w:sz w:val="20"/>
          <w:szCs w:val="20"/>
        </w:rPr>
        <w:t>Charles</w:t>
      </w:r>
      <w:r w:rsidRPr="4948538F">
        <w:rPr>
          <w:rFonts w:ascii="Arial" w:eastAsia="Arial" w:hAnsi="Arial" w:cs="Arial"/>
          <w:sz w:val="20"/>
          <w:szCs w:val="20"/>
        </w:rPr>
        <w:t xml:space="preserve"> Trevino</w:t>
      </w:r>
      <w:r w:rsidR="7788254A" w:rsidRPr="4948538F">
        <w:rPr>
          <w:rFonts w:ascii="Arial" w:eastAsia="Arial" w:hAnsi="Arial" w:cs="Arial"/>
          <w:sz w:val="20"/>
          <w:szCs w:val="20"/>
        </w:rPr>
        <w:t>, speaking in both English and Spanish, thanked those who provided public comment, and</w:t>
      </w:r>
      <w:r w:rsidRPr="4948538F">
        <w:rPr>
          <w:rFonts w:ascii="Arial" w:eastAsia="Arial" w:hAnsi="Arial" w:cs="Arial"/>
          <w:sz w:val="20"/>
          <w:szCs w:val="20"/>
        </w:rPr>
        <w:t xml:space="preserve"> encouraged </w:t>
      </w:r>
      <w:r w:rsidR="2FAF1064" w:rsidRPr="4948538F">
        <w:rPr>
          <w:rFonts w:ascii="Arial" w:eastAsia="Arial" w:hAnsi="Arial" w:cs="Arial"/>
          <w:sz w:val="20"/>
          <w:szCs w:val="20"/>
        </w:rPr>
        <w:t xml:space="preserve">the </w:t>
      </w:r>
      <w:r w:rsidRPr="4948538F">
        <w:rPr>
          <w:rFonts w:ascii="Arial" w:eastAsia="Arial" w:hAnsi="Arial" w:cs="Arial"/>
          <w:sz w:val="20"/>
          <w:szCs w:val="20"/>
        </w:rPr>
        <w:t xml:space="preserve">public to remain engaged and continue sharing perspectives. </w:t>
      </w:r>
      <w:r w:rsidR="005F16B8" w:rsidRPr="4948538F">
        <w:rPr>
          <w:rFonts w:ascii="Arial" w:eastAsia="Arial" w:hAnsi="Arial" w:cs="Arial"/>
          <w:sz w:val="20"/>
          <w:szCs w:val="20"/>
        </w:rPr>
        <w:t xml:space="preserve">Member Trevino </w:t>
      </w:r>
      <w:r w:rsidR="00374748" w:rsidRPr="4948538F">
        <w:rPr>
          <w:rFonts w:ascii="Arial" w:eastAsia="Arial" w:hAnsi="Arial" w:cs="Arial"/>
          <w:sz w:val="20"/>
          <w:szCs w:val="20"/>
        </w:rPr>
        <w:t>emphasized t</w:t>
      </w:r>
      <w:r w:rsidRPr="4948538F">
        <w:rPr>
          <w:rFonts w:ascii="Arial" w:eastAsia="Arial" w:hAnsi="Arial" w:cs="Arial"/>
          <w:sz w:val="20"/>
          <w:szCs w:val="20"/>
        </w:rPr>
        <w:t>he need for grassroots advocacy and community-driven initiatives to drive meaningful change</w:t>
      </w:r>
      <w:r w:rsidR="009A723D" w:rsidRPr="4948538F">
        <w:rPr>
          <w:rFonts w:ascii="Arial" w:eastAsia="Arial" w:hAnsi="Arial" w:cs="Arial"/>
          <w:sz w:val="20"/>
          <w:szCs w:val="20"/>
        </w:rPr>
        <w:t xml:space="preserve">, and that </w:t>
      </w:r>
      <w:r w:rsidR="009F2F4A" w:rsidRPr="4948538F">
        <w:rPr>
          <w:rFonts w:ascii="Arial" w:eastAsia="Arial" w:hAnsi="Arial" w:cs="Arial"/>
          <w:sz w:val="20"/>
          <w:szCs w:val="20"/>
        </w:rPr>
        <w:t xml:space="preserve">SCW Program </w:t>
      </w:r>
      <w:r w:rsidR="009A723D" w:rsidRPr="4948538F">
        <w:rPr>
          <w:rFonts w:ascii="Arial" w:eastAsia="Arial" w:hAnsi="Arial" w:cs="Arial"/>
          <w:sz w:val="20"/>
          <w:szCs w:val="20"/>
        </w:rPr>
        <w:t xml:space="preserve">funding exists to support </w:t>
      </w:r>
      <w:r w:rsidR="009F2F4A" w:rsidRPr="4948538F">
        <w:rPr>
          <w:rFonts w:ascii="Arial" w:eastAsia="Arial" w:hAnsi="Arial" w:cs="Arial"/>
          <w:sz w:val="20"/>
          <w:szCs w:val="20"/>
        </w:rPr>
        <w:t xml:space="preserve">these </w:t>
      </w:r>
      <w:r w:rsidR="009A723D" w:rsidRPr="4948538F">
        <w:rPr>
          <w:rFonts w:ascii="Arial" w:eastAsia="Arial" w:hAnsi="Arial" w:cs="Arial"/>
          <w:sz w:val="20"/>
          <w:szCs w:val="20"/>
        </w:rPr>
        <w:t>community enhancement</w:t>
      </w:r>
      <w:r w:rsidR="009F2F4A" w:rsidRPr="4948538F">
        <w:rPr>
          <w:rFonts w:ascii="Arial" w:eastAsia="Arial" w:hAnsi="Arial" w:cs="Arial"/>
          <w:sz w:val="20"/>
          <w:szCs w:val="20"/>
        </w:rPr>
        <w:t xml:space="preserve"> projects.</w:t>
      </w:r>
    </w:p>
    <w:p w14:paraId="480A5B4F" w14:textId="64C681F0" w:rsidR="0051513A" w:rsidRPr="0051513A" w:rsidRDefault="0051513A" w:rsidP="00B373D6">
      <w:pPr>
        <w:spacing w:after="160"/>
        <w:jc w:val="both"/>
        <w:rPr>
          <w:rFonts w:ascii="Arial" w:eastAsia="Arial" w:hAnsi="Arial" w:cs="Arial"/>
          <w:sz w:val="20"/>
          <w:szCs w:val="20"/>
        </w:rPr>
      </w:pPr>
      <w:r w:rsidRPr="0051513A">
        <w:rPr>
          <w:rFonts w:ascii="Arial" w:eastAsia="Arial" w:hAnsi="Arial" w:cs="Arial"/>
          <w:sz w:val="20"/>
          <w:szCs w:val="20"/>
        </w:rPr>
        <w:t xml:space="preserve">Vice-Chair </w:t>
      </w:r>
      <w:r w:rsidR="00686A90">
        <w:rPr>
          <w:rFonts w:ascii="Arial" w:eastAsia="Arial" w:hAnsi="Arial" w:cs="Arial"/>
          <w:sz w:val="20"/>
          <w:szCs w:val="20"/>
        </w:rPr>
        <w:t xml:space="preserve">Diana </w:t>
      </w:r>
      <w:r w:rsidRPr="0051513A">
        <w:rPr>
          <w:rFonts w:ascii="Arial" w:eastAsia="Arial" w:hAnsi="Arial" w:cs="Arial"/>
          <w:sz w:val="20"/>
          <w:szCs w:val="20"/>
        </w:rPr>
        <w:t xml:space="preserve">Tang echoed discussions regarding the pace of </w:t>
      </w:r>
      <w:r w:rsidR="008D391B">
        <w:rPr>
          <w:rFonts w:ascii="Arial" w:eastAsia="Arial" w:hAnsi="Arial" w:cs="Arial"/>
          <w:sz w:val="20"/>
          <w:szCs w:val="20"/>
        </w:rPr>
        <w:t>P</w:t>
      </w:r>
      <w:r w:rsidRPr="0051513A">
        <w:rPr>
          <w:rFonts w:ascii="Arial" w:eastAsia="Arial" w:hAnsi="Arial" w:cs="Arial"/>
          <w:sz w:val="20"/>
          <w:szCs w:val="20"/>
        </w:rPr>
        <w:t xml:space="preserve">rogram implementation, expressing optimism that the ROC is on the right trajectory in advancing climate resiliency. </w:t>
      </w:r>
      <w:r w:rsidR="00E1538D">
        <w:rPr>
          <w:rFonts w:ascii="Arial" w:eastAsia="Arial" w:hAnsi="Arial" w:cs="Arial"/>
          <w:sz w:val="20"/>
          <w:szCs w:val="20"/>
        </w:rPr>
        <w:t xml:space="preserve">Vice-Chair Tang </w:t>
      </w:r>
      <w:r w:rsidR="00CF7AB1">
        <w:rPr>
          <w:rFonts w:ascii="Arial" w:eastAsia="Arial" w:hAnsi="Arial" w:cs="Arial"/>
          <w:sz w:val="20"/>
          <w:szCs w:val="20"/>
        </w:rPr>
        <w:t>expressed the</w:t>
      </w:r>
      <w:r w:rsidRPr="0051513A">
        <w:rPr>
          <w:rFonts w:ascii="Arial" w:eastAsia="Arial" w:hAnsi="Arial" w:cs="Arial"/>
          <w:sz w:val="20"/>
          <w:szCs w:val="20"/>
        </w:rPr>
        <w:t xml:space="preserve"> need for adaptive </w:t>
      </w:r>
      <w:r w:rsidR="00FB1F41">
        <w:rPr>
          <w:rFonts w:ascii="Arial" w:eastAsia="Arial" w:hAnsi="Arial" w:cs="Arial"/>
          <w:sz w:val="20"/>
          <w:szCs w:val="20"/>
        </w:rPr>
        <w:t xml:space="preserve">management </w:t>
      </w:r>
      <w:r w:rsidRPr="0051513A">
        <w:rPr>
          <w:rFonts w:ascii="Arial" w:eastAsia="Arial" w:hAnsi="Arial" w:cs="Arial"/>
          <w:sz w:val="20"/>
          <w:szCs w:val="20"/>
        </w:rPr>
        <w:t xml:space="preserve">strategies to keep pace with climate change challenges, noting that small projects can have significant impacts. </w:t>
      </w:r>
      <w:r w:rsidR="00543693">
        <w:rPr>
          <w:rFonts w:ascii="Arial" w:eastAsia="Arial" w:hAnsi="Arial" w:cs="Arial"/>
          <w:sz w:val="20"/>
          <w:szCs w:val="20"/>
        </w:rPr>
        <w:t>Vice-Chair Tang additionally underscored t</w:t>
      </w:r>
      <w:r w:rsidRPr="0051513A">
        <w:rPr>
          <w:rFonts w:ascii="Arial" w:eastAsia="Arial" w:hAnsi="Arial" w:cs="Arial"/>
          <w:sz w:val="20"/>
          <w:szCs w:val="20"/>
        </w:rPr>
        <w:t>he importance of community education through tangible, localized experiences</w:t>
      </w:r>
      <w:r w:rsidR="00BF759B">
        <w:rPr>
          <w:rFonts w:ascii="Arial" w:eastAsia="Arial" w:hAnsi="Arial" w:cs="Arial"/>
          <w:sz w:val="20"/>
          <w:szCs w:val="20"/>
        </w:rPr>
        <w:t xml:space="preserve">, such as having a smaller-scale project in a neighborhood. </w:t>
      </w:r>
    </w:p>
    <w:p w14:paraId="3564DB82" w14:textId="57D82F3F" w:rsidR="0051513A" w:rsidRPr="0051513A" w:rsidRDefault="0051513A" w:rsidP="00894DBA">
      <w:pPr>
        <w:spacing w:after="160"/>
        <w:jc w:val="both"/>
        <w:rPr>
          <w:rFonts w:ascii="Arial" w:eastAsia="Arial" w:hAnsi="Arial" w:cs="Arial"/>
          <w:sz w:val="20"/>
          <w:szCs w:val="20"/>
        </w:rPr>
      </w:pPr>
      <w:r w:rsidRPr="741A95B3">
        <w:rPr>
          <w:rFonts w:ascii="Arial" w:eastAsia="Arial" w:hAnsi="Arial" w:cs="Arial"/>
          <w:sz w:val="20"/>
          <w:szCs w:val="20"/>
        </w:rPr>
        <w:lastRenderedPageBreak/>
        <w:t xml:space="preserve">Member </w:t>
      </w:r>
      <w:r w:rsidR="00686A90" w:rsidRPr="741A95B3">
        <w:rPr>
          <w:rFonts w:ascii="Arial" w:eastAsia="Arial" w:hAnsi="Arial" w:cs="Arial"/>
          <w:sz w:val="20"/>
          <w:szCs w:val="20"/>
        </w:rPr>
        <w:t>Maria</w:t>
      </w:r>
      <w:r w:rsidRPr="741A95B3">
        <w:rPr>
          <w:rFonts w:ascii="Arial" w:eastAsia="Arial" w:hAnsi="Arial" w:cs="Arial"/>
          <w:sz w:val="20"/>
          <w:szCs w:val="20"/>
        </w:rPr>
        <w:t xml:space="preserve"> Mehranian addressed the complexities of </w:t>
      </w:r>
      <w:r w:rsidR="68073EBD" w:rsidRPr="741A95B3">
        <w:rPr>
          <w:rFonts w:ascii="Arial" w:eastAsia="Arial" w:hAnsi="Arial" w:cs="Arial"/>
          <w:sz w:val="20"/>
          <w:szCs w:val="20"/>
        </w:rPr>
        <w:t xml:space="preserve">cost </w:t>
      </w:r>
      <w:r w:rsidRPr="741A95B3">
        <w:rPr>
          <w:rFonts w:ascii="Arial" w:eastAsia="Arial" w:hAnsi="Arial" w:cs="Arial"/>
          <w:sz w:val="20"/>
          <w:szCs w:val="20"/>
        </w:rPr>
        <w:t>escalation and timelines, highlighting the ne</w:t>
      </w:r>
      <w:r w:rsidR="000857CB" w:rsidRPr="741A95B3">
        <w:rPr>
          <w:rFonts w:ascii="Arial" w:eastAsia="Arial" w:hAnsi="Arial" w:cs="Arial"/>
          <w:sz w:val="20"/>
          <w:szCs w:val="20"/>
        </w:rPr>
        <w:t xml:space="preserve">ed to </w:t>
      </w:r>
      <w:r w:rsidRPr="741A95B3">
        <w:rPr>
          <w:rFonts w:ascii="Arial" w:eastAsia="Arial" w:hAnsi="Arial" w:cs="Arial"/>
          <w:sz w:val="20"/>
          <w:szCs w:val="20"/>
        </w:rPr>
        <w:t>bas</w:t>
      </w:r>
      <w:r w:rsidR="00E57FFC" w:rsidRPr="741A95B3">
        <w:rPr>
          <w:rFonts w:ascii="Arial" w:eastAsia="Arial" w:hAnsi="Arial" w:cs="Arial"/>
          <w:sz w:val="20"/>
          <w:szCs w:val="20"/>
        </w:rPr>
        <w:t>e</w:t>
      </w:r>
      <w:r w:rsidRPr="741A95B3">
        <w:rPr>
          <w:rFonts w:ascii="Arial" w:eastAsia="Arial" w:hAnsi="Arial" w:cs="Arial"/>
          <w:sz w:val="20"/>
          <w:szCs w:val="20"/>
        </w:rPr>
        <w:t xml:space="preserve"> decisions on scientific data while </w:t>
      </w:r>
      <w:r w:rsidR="00E57FFC" w:rsidRPr="741A95B3">
        <w:rPr>
          <w:rFonts w:ascii="Arial" w:eastAsia="Arial" w:hAnsi="Arial" w:cs="Arial"/>
          <w:sz w:val="20"/>
          <w:szCs w:val="20"/>
        </w:rPr>
        <w:t xml:space="preserve">also </w:t>
      </w:r>
      <w:r w:rsidRPr="741A95B3">
        <w:rPr>
          <w:rFonts w:ascii="Arial" w:eastAsia="Arial" w:hAnsi="Arial" w:cs="Arial"/>
          <w:sz w:val="20"/>
          <w:szCs w:val="20"/>
        </w:rPr>
        <w:t xml:space="preserve">refining the </w:t>
      </w:r>
      <w:r w:rsidR="008D391B" w:rsidRPr="741A95B3">
        <w:rPr>
          <w:rFonts w:ascii="Arial" w:eastAsia="Arial" w:hAnsi="Arial" w:cs="Arial"/>
          <w:sz w:val="20"/>
          <w:szCs w:val="20"/>
        </w:rPr>
        <w:t>P</w:t>
      </w:r>
      <w:r w:rsidRPr="741A95B3">
        <w:rPr>
          <w:rFonts w:ascii="Arial" w:eastAsia="Arial" w:hAnsi="Arial" w:cs="Arial"/>
          <w:sz w:val="20"/>
          <w:szCs w:val="20"/>
        </w:rPr>
        <w:t xml:space="preserve">rogram’s approach to community engagement. </w:t>
      </w:r>
      <w:r w:rsidR="004E2205" w:rsidRPr="741A95B3">
        <w:rPr>
          <w:rFonts w:ascii="Arial" w:eastAsia="Arial" w:hAnsi="Arial" w:cs="Arial"/>
          <w:sz w:val="20"/>
          <w:szCs w:val="20"/>
        </w:rPr>
        <w:t xml:space="preserve">Member Mehranian </w:t>
      </w:r>
      <w:r w:rsidRPr="741A95B3">
        <w:rPr>
          <w:rFonts w:ascii="Arial" w:eastAsia="Arial" w:hAnsi="Arial" w:cs="Arial"/>
          <w:sz w:val="20"/>
          <w:szCs w:val="20"/>
        </w:rPr>
        <w:t>suggest</w:t>
      </w:r>
      <w:r w:rsidR="004E2205" w:rsidRPr="741A95B3">
        <w:rPr>
          <w:rFonts w:ascii="Arial" w:eastAsia="Arial" w:hAnsi="Arial" w:cs="Arial"/>
          <w:sz w:val="20"/>
          <w:szCs w:val="20"/>
        </w:rPr>
        <w:t>ed</w:t>
      </w:r>
      <w:r w:rsidR="00B60B62" w:rsidRPr="741A95B3">
        <w:rPr>
          <w:rFonts w:ascii="Arial" w:eastAsia="Arial" w:hAnsi="Arial" w:cs="Arial"/>
          <w:sz w:val="20"/>
          <w:szCs w:val="20"/>
        </w:rPr>
        <w:t xml:space="preserve"> </w:t>
      </w:r>
      <w:r w:rsidRPr="741A95B3">
        <w:rPr>
          <w:rFonts w:ascii="Arial" w:eastAsia="Arial" w:hAnsi="Arial" w:cs="Arial"/>
          <w:sz w:val="20"/>
          <w:szCs w:val="20"/>
        </w:rPr>
        <w:t>develop</w:t>
      </w:r>
      <w:r w:rsidR="00B60B62" w:rsidRPr="741A95B3">
        <w:rPr>
          <w:rFonts w:ascii="Arial" w:eastAsia="Arial" w:hAnsi="Arial" w:cs="Arial"/>
          <w:sz w:val="20"/>
          <w:szCs w:val="20"/>
        </w:rPr>
        <w:t>ing</w:t>
      </w:r>
      <w:r w:rsidRPr="741A95B3">
        <w:rPr>
          <w:rFonts w:ascii="Arial" w:eastAsia="Arial" w:hAnsi="Arial" w:cs="Arial"/>
          <w:sz w:val="20"/>
          <w:szCs w:val="20"/>
        </w:rPr>
        <w:t xml:space="preserve"> a standardized model to evaluate </w:t>
      </w:r>
      <w:r w:rsidR="008D391B" w:rsidRPr="741A95B3">
        <w:rPr>
          <w:rFonts w:ascii="Arial" w:eastAsia="Arial" w:hAnsi="Arial" w:cs="Arial"/>
          <w:sz w:val="20"/>
          <w:szCs w:val="20"/>
        </w:rPr>
        <w:t>Water Quality</w:t>
      </w:r>
      <w:r w:rsidRPr="741A95B3">
        <w:rPr>
          <w:rFonts w:ascii="Arial" w:eastAsia="Arial" w:hAnsi="Arial" w:cs="Arial"/>
          <w:sz w:val="20"/>
          <w:szCs w:val="20"/>
        </w:rPr>
        <w:t xml:space="preserve">, </w:t>
      </w:r>
      <w:r w:rsidR="008D391B" w:rsidRPr="741A95B3">
        <w:rPr>
          <w:rFonts w:ascii="Arial" w:eastAsia="Arial" w:hAnsi="Arial" w:cs="Arial"/>
          <w:sz w:val="20"/>
          <w:szCs w:val="20"/>
        </w:rPr>
        <w:t>Water Supply</w:t>
      </w:r>
      <w:r w:rsidRPr="741A95B3">
        <w:rPr>
          <w:rFonts w:ascii="Arial" w:eastAsia="Arial" w:hAnsi="Arial" w:cs="Arial"/>
          <w:sz w:val="20"/>
          <w:szCs w:val="20"/>
        </w:rPr>
        <w:t xml:space="preserve">, and other project impacts. </w:t>
      </w:r>
      <w:r w:rsidR="008D391B" w:rsidRPr="741A95B3">
        <w:rPr>
          <w:rFonts w:ascii="Arial" w:eastAsia="Arial" w:hAnsi="Arial" w:cs="Arial"/>
          <w:sz w:val="20"/>
          <w:szCs w:val="20"/>
        </w:rPr>
        <w:t xml:space="preserve">Member Mehranian emphasized the </w:t>
      </w:r>
      <w:r w:rsidRPr="741A95B3">
        <w:rPr>
          <w:rFonts w:ascii="Arial" w:eastAsia="Arial" w:hAnsi="Arial" w:cs="Arial"/>
          <w:sz w:val="20"/>
          <w:szCs w:val="20"/>
        </w:rPr>
        <w:t xml:space="preserve">importance of </w:t>
      </w:r>
      <w:r w:rsidR="008D391B" w:rsidRPr="741A95B3">
        <w:rPr>
          <w:rFonts w:ascii="Arial" w:eastAsia="Arial" w:hAnsi="Arial" w:cs="Arial"/>
          <w:sz w:val="20"/>
          <w:szCs w:val="20"/>
        </w:rPr>
        <w:t>Watershed Area specific</w:t>
      </w:r>
      <w:r w:rsidRPr="741A95B3">
        <w:rPr>
          <w:rFonts w:ascii="Arial" w:eastAsia="Arial" w:hAnsi="Arial" w:cs="Arial"/>
          <w:sz w:val="20"/>
          <w:szCs w:val="20"/>
        </w:rPr>
        <w:t xml:space="preserve"> needs assessments to ensure projects align with local conditions. </w:t>
      </w:r>
      <w:r w:rsidR="00FE492B" w:rsidRPr="741A95B3">
        <w:rPr>
          <w:rFonts w:ascii="Arial" w:eastAsia="Arial" w:hAnsi="Arial" w:cs="Arial"/>
          <w:sz w:val="20"/>
          <w:szCs w:val="20"/>
        </w:rPr>
        <w:t xml:space="preserve">Member Mehranian also </w:t>
      </w:r>
      <w:r w:rsidR="0009266C" w:rsidRPr="741A95B3">
        <w:rPr>
          <w:rFonts w:ascii="Arial" w:eastAsia="Arial" w:hAnsi="Arial" w:cs="Arial"/>
          <w:sz w:val="20"/>
          <w:szCs w:val="20"/>
        </w:rPr>
        <w:t xml:space="preserve">highlighted the </w:t>
      </w:r>
      <w:r w:rsidRPr="741A95B3">
        <w:rPr>
          <w:rFonts w:ascii="Arial" w:eastAsia="Arial" w:hAnsi="Arial" w:cs="Arial"/>
          <w:sz w:val="20"/>
          <w:szCs w:val="20"/>
        </w:rPr>
        <w:t>recent wildfires</w:t>
      </w:r>
      <w:r w:rsidR="0009266C" w:rsidRPr="741A95B3">
        <w:rPr>
          <w:rFonts w:ascii="Arial" w:eastAsia="Arial" w:hAnsi="Arial" w:cs="Arial"/>
          <w:sz w:val="20"/>
          <w:szCs w:val="20"/>
        </w:rPr>
        <w:t>’ impact</w:t>
      </w:r>
      <w:r w:rsidRPr="741A95B3">
        <w:rPr>
          <w:rFonts w:ascii="Arial" w:eastAsia="Arial" w:hAnsi="Arial" w:cs="Arial"/>
          <w:sz w:val="20"/>
          <w:szCs w:val="20"/>
        </w:rPr>
        <w:t xml:space="preserve"> on </w:t>
      </w:r>
      <w:r w:rsidR="008D391B" w:rsidRPr="741A95B3">
        <w:rPr>
          <w:rFonts w:ascii="Arial" w:eastAsia="Arial" w:hAnsi="Arial" w:cs="Arial"/>
          <w:sz w:val="20"/>
          <w:szCs w:val="20"/>
        </w:rPr>
        <w:t>Water Quality</w:t>
      </w:r>
      <w:r w:rsidR="002A3C68" w:rsidRPr="741A95B3">
        <w:rPr>
          <w:rFonts w:ascii="Arial" w:eastAsia="Arial" w:hAnsi="Arial" w:cs="Arial"/>
          <w:sz w:val="20"/>
          <w:szCs w:val="20"/>
        </w:rPr>
        <w:t xml:space="preserve"> and </w:t>
      </w:r>
      <w:r w:rsidRPr="741A95B3">
        <w:rPr>
          <w:rFonts w:ascii="Arial" w:eastAsia="Arial" w:hAnsi="Arial" w:cs="Arial"/>
          <w:sz w:val="20"/>
          <w:szCs w:val="20"/>
        </w:rPr>
        <w:t>further stress</w:t>
      </w:r>
      <w:r w:rsidR="002A3C68" w:rsidRPr="741A95B3">
        <w:rPr>
          <w:rFonts w:ascii="Arial" w:eastAsia="Arial" w:hAnsi="Arial" w:cs="Arial"/>
          <w:sz w:val="20"/>
          <w:szCs w:val="20"/>
        </w:rPr>
        <w:t>ed</w:t>
      </w:r>
      <w:r w:rsidRPr="741A95B3">
        <w:rPr>
          <w:rFonts w:ascii="Arial" w:eastAsia="Arial" w:hAnsi="Arial" w:cs="Arial"/>
          <w:sz w:val="20"/>
          <w:szCs w:val="20"/>
        </w:rPr>
        <w:t xml:space="preserve"> the need for data-driven policy decisions.</w:t>
      </w:r>
    </w:p>
    <w:p w14:paraId="0673F292" w14:textId="64898317" w:rsidR="0051513A" w:rsidRPr="0051513A" w:rsidRDefault="23FF1825" w:rsidP="00894DBA">
      <w:pPr>
        <w:spacing w:after="160"/>
        <w:jc w:val="both"/>
        <w:rPr>
          <w:rFonts w:ascii="Arial" w:eastAsia="Arial" w:hAnsi="Arial" w:cs="Arial"/>
          <w:sz w:val="20"/>
          <w:szCs w:val="20"/>
        </w:rPr>
      </w:pPr>
      <w:r w:rsidRPr="741A95B3">
        <w:rPr>
          <w:rFonts w:ascii="Arial" w:eastAsia="Arial" w:hAnsi="Arial" w:cs="Arial"/>
          <w:sz w:val="20"/>
          <w:szCs w:val="20"/>
        </w:rPr>
        <w:t xml:space="preserve">Member Carl Blum commented that only a small number of municipalities have participated in SCW Program discussions and expressed the need for broader city engagement to ensure Program effectiveness. </w:t>
      </w:r>
      <w:r w:rsidR="0051513A" w:rsidRPr="741A95B3">
        <w:rPr>
          <w:rFonts w:ascii="Arial" w:eastAsia="Arial" w:hAnsi="Arial" w:cs="Arial"/>
          <w:sz w:val="20"/>
          <w:szCs w:val="20"/>
        </w:rPr>
        <w:t xml:space="preserve"> </w:t>
      </w:r>
      <w:r w:rsidR="00983F0F" w:rsidRPr="741A95B3">
        <w:rPr>
          <w:rFonts w:ascii="Arial" w:eastAsia="Arial" w:hAnsi="Arial" w:cs="Arial"/>
          <w:sz w:val="20"/>
          <w:szCs w:val="20"/>
        </w:rPr>
        <w:t>Member Blum expressed t</w:t>
      </w:r>
      <w:r w:rsidR="0051513A" w:rsidRPr="741A95B3">
        <w:rPr>
          <w:rFonts w:ascii="Arial" w:eastAsia="Arial" w:hAnsi="Arial" w:cs="Arial"/>
          <w:sz w:val="20"/>
          <w:szCs w:val="20"/>
        </w:rPr>
        <w:t xml:space="preserve">he need for broader city engagement to ensure </w:t>
      </w:r>
      <w:r w:rsidR="008D391B" w:rsidRPr="741A95B3">
        <w:rPr>
          <w:rFonts w:ascii="Arial" w:eastAsia="Arial" w:hAnsi="Arial" w:cs="Arial"/>
          <w:sz w:val="20"/>
          <w:szCs w:val="20"/>
        </w:rPr>
        <w:t>P</w:t>
      </w:r>
      <w:r w:rsidR="0051513A" w:rsidRPr="741A95B3">
        <w:rPr>
          <w:rFonts w:ascii="Arial" w:eastAsia="Arial" w:hAnsi="Arial" w:cs="Arial"/>
          <w:sz w:val="20"/>
          <w:szCs w:val="20"/>
        </w:rPr>
        <w:t>rogram effectiveness. Chair Faustinos reaffirmed the role of Watershed Coordinators in connecting with communities and facilitating outreach efforts.</w:t>
      </w:r>
    </w:p>
    <w:p w14:paraId="09E28821" w14:textId="7C0A9AB6" w:rsidR="0051513A" w:rsidRDefault="0051513A" w:rsidP="00894DBA">
      <w:pPr>
        <w:spacing w:after="160"/>
        <w:jc w:val="both"/>
        <w:rPr>
          <w:rFonts w:ascii="Arial" w:eastAsia="Arial" w:hAnsi="Arial" w:cs="Arial"/>
          <w:sz w:val="20"/>
          <w:szCs w:val="20"/>
        </w:rPr>
      </w:pPr>
      <w:r w:rsidRPr="0051513A">
        <w:rPr>
          <w:rFonts w:ascii="Arial" w:eastAsia="Arial" w:hAnsi="Arial" w:cs="Arial"/>
          <w:sz w:val="20"/>
          <w:szCs w:val="20"/>
        </w:rPr>
        <w:t xml:space="preserve">Member </w:t>
      </w:r>
      <w:r w:rsidR="00686A90">
        <w:rPr>
          <w:rFonts w:ascii="Arial" w:eastAsia="Arial" w:hAnsi="Arial" w:cs="Arial"/>
          <w:sz w:val="20"/>
          <w:szCs w:val="20"/>
        </w:rPr>
        <w:t xml:space="preserve">Barbara </w:t>
      </w:r>
      <w:r w:rsidRPr="0051513A">
        <w:rPr>
          <w:rFonts w:ascii="Arial" w:eastAsia="Arial" w:hAnsi="Arial" w:cs="Arial"/>
          <w:sz w:val="20"/>
          <w:szCs w:val="20"/>
        </w:rPr>
        <w:t xml:space="preserve">Romero reflected on the progress made since the </w:t>
      </w:r>
      <w:r w:rsidR="00686A90">
        <w:rPr>
          <w:rFonts w:ascii="Arial" w:eastAsia="Arial" w:hAnsi="Arial" w:cs="Arial"/>
          <w:sz w:val="20"/>
          <w:szCs w:val="20"/>
        </w:rPr>
        <w:t>very</w:t>
      </w:r>
      <w:r w:rsidRPr="0051513A">
        <w:rPr>
          <w:rFonts w:ascii="Arial" w:eastAsia="Arial" w:hAnsi="Arial" w:cs="Arial"/>
          <w:sz w:val="20"/>
          <w:szCs w:val="20"/>
        </w:rPr>
        <w:t xml:space="preserve"> first ROC meeting, acknowledging </w:t>
      </w:r>
      <w:r w:rsidR="00686A90">
        <w:rPr>
          <w:rFonts w:ascii="Arial" w:eastAsia="Arial" w:hAnsi="Arial" w:cs="Arial"/>
          <w:sz w:val="20"/>
          <w:szCs w:val="20"/>
        </w:rPr>
        <w:t xml:space="preserve">the </w:t>
      </w:r>
      <w:r w:rsidRPr="0051513A">
        <w:rPr>
          <w:rFonts w:ascii="Arial" w:eastAsia="Arial" w:hAnsi="Arial" w:cs="Arial"/>
          <w:sz w:val="20"/>
          <w:szCs w:val="20"/>
        </w:rPr>
        <w:t xml:space="preserve">shifts in </w:t>
      </w:r>
      <w:r w:rsidR="00265560">
        <w:rPr>
          <w:rFonts w:ascii="Arial" w:eastAsia="Arial" w:hAnsi="Arial" w:cs="Arial"/>
          <w:sz w:val="20"/>
          <w:szCs w:val="20"/>
        </w:rPr>
        <w:t xml:space="preserve">SCW </w:t>
      </w:r>
      <w:r w:rsidR="00AB1F45">
        <w:rPr>
          <w:rFonts w:ascii="Arial" w:eastAsia="Arial" w:hAnsi="Arial" w:cs="Arial"/>
          <w:sz w:val="20"/>
          <w:szCs w:val="20"/>
        </w:rPr>
        <w:t>Program</w:t>
      </w:r>
      <w:r w:rsidRPr="0051513A">
        <w:rPr>
          <w:rFonts w:ascii="Arial" w:eastAsia="Arial" w:hAnsi="Arial" w:cs="Arial"/>
          <w:sz w:val="20"/>
          <w:szCs w:val="20"/>
        </w:rPr>
        <w:t xml:space="preserve"> priorities. </w:t>
      </w:r>
      <w:r w:rsidR="00686A90">
        <w:rPr>
          <w:rFonts w:ascii="Arial" w:eastAsia="Arial" w:hAnsi="Arial" w:cs="Arial"/>
          <w:sz w:val="20"/>
          <w:szCs w:val="20"/>
        </w:rPr>
        <w:t>Member Romero commented that initially</w:t>
      </w:r>
      <w:r w:rsidRPr="0051513A">
        <w:rPr>
          <w:rFonts w:ascii="Arial" w:eastAsia="Arial" w:hAnsi="Arial" w:cs="Arial"/>
          <w:sz w:val="20"/>
          <w:szCs w:val="20"/>
        </w:rPr>
        <w:t xml:space="preserve">, project selection focused on maximizing </w:t>
      </w:r>
      <w:r w:rsidR="00FC218A">
        <w:rPr>
          <w:rFonts w:ascii="Arial" w:eastAsia="Arial" w:hAnsi="Arial" w:cs="Arial"/>
          <w:sz w:val="20"/>
          <w:szCs w:val="20"/>
        </w:rPr>
        <w:t>W</w:t>
      </w:r>
      <w:r w:rsidR="00FC218A" w:rsidRPr="0051513A">
        <w:rPr>
          <w:rFonts w:ascii="Arial" w:eastAsia="Arial" w:hAnsi="Arial" w:cs="Arial"/>
          <w:sz w:val="20"/>
          <w:szCs w:val="20"/>
        </w:rPr>
        <w:t xml:space="preserve">ater </w:t>
      </w:r>
      <w:r w:rsidR="00FC218A">
        <w:rPr>
          <w:rFonts w:ascii="Arial" w:eastAsia="Arial" w:hAnsi="Arial" w:cs="Arial"/>
          <w:sz w:val="20"/>
          <w:szCs w:val="20"/>
        </w:rPr>
        <w:t>Q</w:t>
      </w:r>
      <w:r w:rsidR="00FC218A" w:rsidRPr="0051513A">
        <w:rPr>
          <w:rFonts w:ascii="Arial" w:eastAsia="Arial" w:hAnsi="Arial" w:cs="Arial"/>
          <w:sz w:val="20"/>
          <w:szCs w:val="20"/>
        </w:rPr>
        <w:t xml:space="preserve">uality </w:t>
      </w:r>
      <w:r w:rsidRPr="0051513A">
        <w:rPr>
          <w:rFonts w:ascii="Arial" w:eastAsia="Arial" w:hAnsi="Arial" w:cs="Arial"/>
          <w:sz w:val="20"/>
          <w:szCs w:val="20"/>
        </w:rPr>
        <w:t xml:space="preserve">and </w:t>
      </w:r>
      <w:r w:rsidR="00FC218A">
        <w:rPr>
          <w:rFonts w:ascii="Arial" w:eastAsia="Arial" w:hAnsi="Arial" w:cs="Arial"/>
          <w:sz w:val="20"/>
          <w:szCs w:val="20"/>
        </w:rPr>
        <w:t>W</w:t>
      </w:r>
      <w:r w:rsidR="00FC218A" w:rsidRPr="0051513A">
        <w:rPr>
          <w:rFonts w:ascii="Arial" w:eastAsia="Arial" w:hAnsi="Arial" w:cs="Arial"/>
          <w:sz w:val="20"/>
          <w:szCs w:val="20"/>
        </w:rPr>
        <w:t xml:space="preserve">ater </w:t>
      </w:r>
      <w:r w:rsidR="00FC218A">
        <w:rPr>
          <w:rFonts w:ascii="Arial" w:eastAsia="Arial" w:hAnsi="Arial" w:cs="Arial"/>
          <w:sz w:val="20"/>
          <w:szCs w:val="20"/>
        </w:rPr>
        <w:t>S</w:t>
      </w:r>
      <w:r w:rsidR="00FC218A" w:rsidRPr="0051513A">
        <w:rPr>
          <w:rFonts w:ascii="Arial" w:eastAsia="Arial" w:hAnsi="Arial" w:cs="Arial"/>
          <w:sz w:val="20"/>
          <w:szCs w:val="20"/>
        </w:rPr>
        <w:t xml:space="preserve">upply </w:t>
      </w:r>
      <w:r w:rsidR="008A177B">
        <w:rPr>
          <w:rFonts w:ascii="Arial" w:eastAsia="Arial" w:hAnsi="Arial" w:cs="Arial"/>
          <w:sz w:val="20"/>
          <w:szCs w:val="20"/>
        </w:rPr>
        <w:t>B</w:t>
      </w:r>
      <w:r w:rsidRPr="0051513A">
        <w:rPr>
          <w:rFonts w:ascii="Arial" w:eastAsia="Arial" w:hAnsi="Arial" w:cs="Arial"/>
          <w:sz w:val="20"/>
          <w:szCs w:val="20"/>
        </w:rPr>
        <w:t xml:space="preserve">enefits, </w:t>
      </w:r>
      <w:r w:rsidR="00FC218A">
        <w:rPr>
          <w:rFonts w:ascii="Arial" w:eastAsia="Arial" w:hAnsi="Arial" w:cs="Arial"/>
          <w:sz w:val="20"/>
          <w:szCs w:val="20"/>
        </w:rPr>
        <w:t xml:space="preserve">but </w:t>
      </w:r>
      <w:r w:rsidRPr="0051513A">
        <w:rPr>
          <w:rFonts w:ascii="Arial" w:eastAsia="Arial" w:hAnsi="Arial" w:cs="Arial"/>
          <w:sz w:val="20"/>
          <w:szCs w:val="20"/>
        </w:rPr>
        <w:t xml:space="preserve">the </w:t>
      </w:r>
      <w:r w:rsidR="00FC218A">
        <w:rPr>
          <w:rFonts w:ascii="Arial" w:eastAsia="Arial" w:hAnsi="Arial" w:cs="Arial"/>
          <w:sz w:val="20"/>
          <w:szCs w:val="20"/>
        </w:rPr>
        <w:t>P</w:t>
      </w:r>
      <w:r w:rsidRPr="0051513A">
        <w:rPr>
          <w:rFonts w:ascii="Arial" w:eastAsia="Arial" w:hAnsi="Arial" w:cs="Arial"/>
          <w:sz w:val="20"/>
          <w:szCs w:val="20"/>
        </w:rPr>
        <w:t xml:space="preserve">rogram has now reached a stage where metrics and community enhancements require further </w:t>
      </w:r>
      <w:r w:rsidR="009C4903">
        <w:rPr>
          <w:rFonts w:ascii="Arial" w:eastAsia="Arial" w:hAnsi="Arial" w:cs="Arial"/>
          <w:sz w:val="20"/>
          <w:szCs w:val="20"/>
        </w:rPr>
        <w:t>priority</w:t>
      </w:r>
      <w:r w:rsidRPr="0051513A">
        <w:rPr>
          <w:rFonts w:ascii="Arial" w:eastAsia="Arial" w:hAnsi="Arial" w:cs="Arial"/>
          <w:sz w:val="20"/>
          <w:szCs w:val="20"/>
        </w:rPr>
        <w:t xml:space="preserve">. </w:t>
      </w:r>
      <w:r w:rsidR="00283DDA">
        <w:rPr>
          <w:rFonts w:ascii="Arial" w:eastAsia="Arial" w:hAnsi="Arial" w:cs="Arial"/>
          <w:sz w:val="20"/>
          <w:szCs w:val="20"/>
        </w:rPr>
        <w:t xml:space="preserve">Member Romero elevated the </w:t>
      </w:r>
      <w:r w:rsidRPr="0051513A">
        <w:rPr>
          <w:rFonts w:ascii="Arial" w:eastAsia="Arial" w:hAnsi="Arial" w:cs="Arial"/>
          <w:sz w:val="20"/>
          <w:szCs w:val="20"/>
        </w:rPr>
        <w:t>need for clear</w:t>
      </w:r>
      <w:r w:rsidR="0008680C">
        <w:rPr>
          <w:rFonts w:ascii="Arial" w:eastAsia="Arial" w:hAnsi="Arial" w:cs="Arial"/>
          <w:sz w:val="20"/>
          <w:szCs w:val="20"/>
        </w:rPr>
        <w:t>er</w:t>
      </w:r>
      <w:r w:rsidRPr="0051513A">
        <w:rPr>
          <w:rFonts w:ascii="Arial" w:eastAsia="Arial" w:hAnsi="Arial" w:cs="Arial"/>
          <w:sz w:val="20"/>
          <w:szCs w:val="20"/>
        </w:rPr>
        <w:t xml:space="preserve"> definitions of key program components, such as </w:t>
      </w:r>
      <w:r w:rsidR="00353C9C">
        <w:rPr>
          <w:rFonts w:ascii="Arial" w:eastAsia="Arial" w:hAnsi="Arial" w:cs="Arial"/>
          <w:sz w:val="20"/>
          <w:szCs w:val="20"/>
        </w:rPr>
        <w:t xml:space="preserve">the definition for </w:t>
      </w:r>
      <w:r w:rsidRPr="0051513A">
        <w:rPr>
          <w:rFonts w:ascii="Arial" w:eastAsia="Arial" w:hAnsi="Arial" w:cs="Arial"/>
          <w:sz w:val="20"/>
          <w:szCs w:val="20"/>
        </w:rPr>
        <w:t xml:space="preserve">Disadvantaged Community </w:t>
      </w:r>
      <w:r w:rsidR="00283DDA">
        <w:rPr>
          <w:rFonts w:ascii="Arial" w:eastAsia="Arial" w:hAnsi="Arial" w:cs="Arial"/>
          <w:sz w:val="20"/>
          <w:szCs w:val="20"/>
        </w:rPr>
        <w:t>B</w:t>
      </w:r>
      <w:r w:rsidRPr="0051513A">
        <w:rPr>
          <w:rFonts w:ascii="Arial" w:eastAsia="Arial" w:hAnsi="Arial" w:cs="Arial"/>
          <w:sz w:val="20"/>
          <w:szCs w:val="20"/>
        </w:rPr>
        <w:t>enefits</w:t>
      </w:r>
      <w:r w:rsidR="00FF0FDA">
        <w:rPr>
          <w:rFonts w:ascii="Arial" w:eastAsia="Arial" w:hAnsi="Arial" w:cs="Arial"/>
          <w:sz w:val="20"/>
          <w:szCs w:val="20"/>
        </w:rPr>
        <w:t xml:space="preserve">. </w:t>
      </w:r>
      <w:r w:rsidR="000539CA">
        <w:rPr>
          <w:rFonts w:ascii="Arial" w:eastAsia="Arial" w:hAnsi="Arial" w:cs="Arial"/>
          <w:sz w:val="20"/>
          <w:szCs w:val="20"/>
        </w:rPr>
        <w:t xml:space="preserve">Member Romero </w:t>
      </w:r>
      <w:r w:rsidR="00175F51">
        <w:rPr>
          <w:rFonts w:ascii="Arial" w:eastAsia="Arial" w:hAnsi="Arial" w:cs="Arial"/>
          <w:sz w:val="20"/>
          <w:szCs w:val="20"/>
        </w:rPr>
        <w:t>supported c</w:t>
      </w:r>
      <w:r w:rsidRPr="0051513A">
        <w:rPr>
          <w:rFonts w:ascii="Arial" w:eastAsia="Arial" w:hAnsi="Arial" w:cs="Arial"/>
          <w:sz w:val="20"/>
          <w:szCs w:val="20"/>
        </w:rPr>
        <w:t xml:space="preserve">ontinued collaboration with Nature for All and other stakeholders to enhance community participation. </w:t>
      </w:r>
      <w:r w:rsidR="00FC218A">
        <w:rPr>
          <w:rFonts w:ascii="Arial" w:eastAsia="Arial" w:hAnsi="Arial" w:cs="Arial"/>
          <w:sz w:val="20"/>
          <w:szCs w:val="20"/>
        </w:rPr>
        <w:t>Member Romero</w:t>
      </w:r>
      <w:r w:rsidR="002D6F5B">
        <w:rPr>
          <w:rFonts w:ascii="Arial" w:eastAsia="Arial" w:hAnsi="Arial" w:cs="Arial"/>
          <w:sz w:val="20"/>
          <w:szCs w:val="20"/>
        </w:rPr>
        <w:t xml:space="preserve"> also commented on the need for</w:t>
      </w:r>
      <w:r w:rsidR="00423987">
        <w:rPr>
          <w:rFonts w:ascii="Arial" w:eastAsia="Arial" w:hAnsi="Arial" w:cs="Arial"/>
          <w:sz w:val="20"/>
          <w:szCs w:val="20"/>
        </w:rPr>
        <w:t xml:space="preserve"> </w:t>
      </w:r>
      <w:r w:rsidR="00205643">
        <w:rPr>
          <w:rFonts w:ascii="Arial" w:eastAsia="Arial" w:hAnsi="Arial" w:cs="Arial"/>
          <w:sz w:val="20"/>
          <w:szCs w:val="20"/>
        </w:rPr>
        <w:t>cities to</w:t>
      </w:r>
      <w:r w:rsidR="0056516D">
        <w:rPr>
          <w:rFonts w:ascii="Arial" w:eastAsia="Arial" w:hAnsi="Arial" w:cs="Arial"/>
          <w:sz w:val="20"/>
          <w:szCs w:val="20"/>
        </w:rPr>
        <w:t xml:space="preserve"> be more </w:t>
      </w:r>
      <w:r w:rsidR="00721CD2">
        <w:rPr>
          <w:rFonts w:ascii="Arial" w:eastAsia="Arial" w:hAnsi="Arial" w:cs="Arial"/>
          <w:sz w:val="20"/>
          <w:szCs w:val="20"/>
        </w:rPr>
        <w:t>actively engaged in all aspects of the SCW Program, beyond the project-funding stage</w:t>
      </w:r>
      <w:r w:rsidR="00497821">
        <w:rPr>
          <w:rFonts w:ascii="Arial" w:eastAsia="Arial" w:hAnsi="Arial" w:cs="Arial"/>
          <w:sz w:val="20"/>
          <w:szCs w:val="20"/>
        </w:rPr>
        <w:t>s</w:t>
      </w:r>
      <w:r w:rsidR="00721CD2">
        <w:rPr>
          <w:rFonts w:ascii="Arial" w:eastAsia="Arial" w:hAnsi="Arial" w:cs="Arial"/>
          <w:sz w:val="20"/>
          <w:szCs w:val="20"/>
        </w:rPr>
        <w:t>.</w:t>
      </w:r>
    </w:p>
    <w:p w14:paraId="00000105" w14:textId="77777777" w:rsidR="00A41A01" w:rsidRDefault="00807C5C" w:rsidP="002D6F5B">
      <w:pPr>
        <w:numPr>
          <w:ilvl w:val="0"/>
          <w:numId w:val="13"/>
        </w:numPr>
        <w:pBdr>
          <w:top w:val="nil"/>
          <w:left w:val="nil"/>
          <w:bottom w:val="nil"/>
          <w:right w:val="nil"/>
          <w:between w:val="nil"/>
        </w:pBdr>
        <w:spacing w:line="259" w:lineRule="auto"/>
        <w:jc w:val="both"/>
        <w:rPr>
          <w:rFonts w:ascii="Arial" w:eastAsia="Arial" w:hAnsi="Arial" w:cs="Arial"/>
          <w:b/>
          <w:color w:val="000000"/>
          <w:sz w:val="20"/>
          <w:szCs w:val="20"/>
        </w:rPr>
      </w:pPr>
      <w:r>
        <w:rPr>
          <w:rFonts w:ascii="Arial" w:eastAsia="Arial" w:hAnsi="Arial" w:cs="Arial"/>
          <w:b/>
          <w:color w:val="000000"/>
          <w:sz w:val="20"/>
          <w:szCs w:val="20"/>
        </w:rPr>
        <w:t>Discussion Items (continued):</w:t>
      </w:r>
    </w:p>
    <w:p w14:paraId="00000106" w14:textId="22975DA0" w:rsidR="00A41A01" w:rsidRDefault="00807C5C" w:rsidP="00DA1974">
      <w:pPr>
        <w:numPr>
          <w:ilvl w:val="1"/>
          <w:numId w:val="13"/>
        </w:numPr>
        <w:pBdr>
          <w:top w:val="nil"/>
          <w:left w:val="nil"/>
          <w:bottom w:val="nil"/>
          <w:right w:val="nil"/>
          <w:between w:val="nil"/>
        </w:pBdr>
        <w:spacing w:after="160" w:line="259" w:lineRule="auto"/>
        <w:jc w:val="both"/>
        <w:rPr>
          <w:rFonts w:ascii="Arial" w:eastAsia="Arial" w:hAnsi="Arial" w:cs="Arial"/>
          <w:b/>
          <w:color w:val="000000"/>
          <w:sz w:val="20"/>
          <w:szCs w:val="20"/>
        </w:rPr>
      </w:pPr>
      <w:r>
        <w:rPr>
          <w:rFonts w:ascii="Arial" w:eastAsia="Arial" w:hAnsi="Arial" w:cs="Arial"/>
          <w:b/>
          <w:color w:val="000000"/>
          <w:sz w:val="20"/>
          <w:szCs w:val="20"/>
        </w:rPr>
        <w:t xml:space="preserve">Workforce </w:t>
      </w:r>
      <w:r w:rsidR="008B0470">
        <w:rPr>
          <w:rFonts w:ascii="Arial" w:eastAsia="Arial" w:hAnsi="Arial" w:cs="Arial"/>
          <w:b/>
          <w:color w:val="000000"/>
          <w:sz w:val="20"/>
          <w:szCs w:val="20"/>
        </w:rPr>
        <w:t>Develop</w:t>
      </w:r>
      <w:r w:rsidR="002D6F5B">
        <w:rPr>
          <w:rFonts w:ascii="Arial" w:eastAsia="Arial" w:hAnsi="Arial" w:cs="Arial"/>
          <w:b/>
          <w:color w:val="000000"/>
          <w:sz w:val="20"/>
          <w:szCs w:val="20"/>
        </w:rPr>
        <w:t>ment</w:t>
      </w:r>
    </w:p>
    <w:p w14:paraId="0000011A" w14:textId="1C7B8304" w:rsidR="00A41A01" w:rsidRDefault="00807C5C" w:rsidP="1CE74904">
      <w:pPr>
        <w:spacing w:after="160"/>
        <w:jc w:val="both"/>
        <w:rPr>
          <w:rFonts w:ascii="Arial" w:hAnsi="Arial" w:cs="Arial"/>
          <w:sz w:val="20"/>
          <w:szCs w:val="20"/>
        </w:rPr>
      </w:pPr>
      <w:r w:rsidRPr="00754AB9">
        <w:rPr>
          <w:rFonts w:ascii="Arial" w:hAnsi="Arial" w:cs="Arial"/>
          <w:sz w:val="20"/>
          <w:szCs w:val="20"/>
        </w:rPr>
        <w:t xml:space="preserve">Public Works staff </w:t>
      </w:r>
      <w:r w:rsidR="001A324A" w:rsidRPr="00754AB9">
        <w:rPr>
          <w:rFonts w:ascii="Arial" w:hAnsi="Arial" w:cs="Arial"/>
          <w:sz w:val="20"/>
          <w:szCs w:val="20"/>
        </w:rPr>
        <w:t>provided</w:t>
      </w:r>
      <w:r w:rsidRPr="00754AB9">
        <w:rPr>
          <w:rFonts w:ascii="Arial" w:hAnsi="Arial" w:cs="Arial"/>
          <w:sz w:val="20"/>
          <w:szCs w:val="20"/>
        </w:rPr>
        <w:t xml:space="preserve"> a presentation on </w:t>
      </w:r>
      <w:r w:rsidR="001A324A" w:rsidRPr="00754AB9">
        <w:rPr>
          <w:rFonts w:ascii="Arial" w:hAnsi="Arial" w:cs="Arial"/>
          <w:sz w:val="20"/>
          <w:szCs w:val="20"/>
        </w:rPr>
        <w:t>ongoing</w:t>
      </w:r>
      <w:r w:rsidRPr="00754AB9">
        <w:rPr>
          <w:rFonts w:ascii="Arial" w:hAnsi="Arial" w:cs="Arial"/>
          <w:sz w:val="20"/>
          <w:szCs w:val="20"/>
        </w:rPr>
        <w:t xml:space="preserve"> </w:t>
      </w:r>
      <w:r w:rsidR="002D6F5B">
        <w:rPr>
          <w:rFonts w:ascii="Arial" w:hAnsi="Arial" w:cs="Arial"/>
          <w:sz w:val="20"/>
          <w:szCs w:val="20"/>
        </w:rPr>
        <w:t>W</w:t>
      </w:r>
      <w:r w:rsidR="002D6F5B" w:rsidRPr="00754AB9">
        <w:rPr>
          <w:rFonts w:ascii="Arial" w:hAnsi="Arial" w:cs="Arial"/>
          <w:sz w:val="20"/>
          <w:szCs w:val="20"/>
        </w:rPr>
        <w:t xml:space="preserve">orkforce </w:t>
      </w:r>
      <w:r w:rsidR="002D6F5B">
        <w:rPr>
          <w:rFonts w:ascii="Arial" w:hAnsi="Arial" w:cs="Arial"/>
          <w:sz w:val="20"/>
          <w:szCs w:val="20"/>
        </w:rPr>
        <w:t>D</w:t>
      </w:r>
      <w:r w:rsidR="002D6F5B" w:rsidRPr="00754AB9">
        <w:rPr>
          <w:rFonts w:ascii="Arial" w:hAnsi="Arial" w:cs="Arial"/>
          <w:sz w:val="20"/>
          <w:szCs w:val="20"/>
        </w:rPr>
        <w:t xml:space="preserve">evelopment </w:t>
      </w:r>
      <w:r w:rsidR="00E6408F">
        <w:rPr>
          <w:rFonts w:ascii="Arial" w:hAnsi="Arial" w:cs="Arial"/>
          <w:sz w:val="20"/>
          <w:szCs w:val="20"/>
        </w:rPr>
        <w:t xml:space="preserve">Program </w:t>
      </w:r>
      <w:r w:rsidR="001A324A" w:rsidRPr="00754AB9">
        <w:rPr>
          <w:rFonts w:ascii="Arial" w:hAnsi="Arial" w:cs="Arial"/>
          <w:sz w:val="20"/>
          <w:szCs w:val="20"/>
        </w:rPr>
        <w:t>efforts, highlighting collaboration</w:t>
      </w:r>
      <w:r w:rsidRPr="00754AB9">
        <w:rPr>
          <w:rFonts w:ascii="Arial" w:hAnsi="Arial" w:cs="Arial"/>
          <w:sz w:val="20"/>
          <w:szCs w:val="20"/>
        </w:rPr>
        <w:t xml:space="preserve"> with </w:t>
      </w:r>
      <w:r w:rsidR="002D6F5B">
        <w:rPr>
          <w:rFonts w:ascii="Arial" w:hAnsi="Arial" w:cs="Arial"/>
          <w:sz w:val="20"/>
          <w:szCs w:val="20"/>
        </w:rPr>
        <w:t xml:space="preserve">the </w:t>
      </w:r>
      <w:r w:rsidRPr="00754AB9">
        <w:rPr>
          <w:rFonts w:ascii="Arial" w:hAnsi="Arial" w:cs="Arial"/>
          <w:sz w:val="20"/>
          <w:szCs w:val="20"/>
        </w:rPr>
        <w:t xml:space="preserve">Stormwater Maintenance </w:t>
      </w:r>
      <w:r w:rsidR="00BB1286">
        <w:rPr>
          <w:rFonts w:ascii="Arial" w:hAnsi="Arial" w:cs="Arial"/>
          <w:sz w:val="20"/>
          <w:szCs w:val="20"/>
        </w:rPr>
        <w:t>Division</w:t>
      </w:r>
      <w:r w:rsidR="002D6F5B">
        <w:rPr>
          <w:rFonts w:ascii="Arial" w:hAnsi="Arial" w:cs="Arial"/>
          <w:sz w:val="20"/>
          <w:szCs w:val="20"/>
        </w:rPr>
        <w:t>, who</w:t>
      </w:r>
      <w:r w:rsidR="002D6F5B" w:rsidRPr="00754AB9">
        <w:rPr>
          <w:rFonts w:ascii="Arial" w:hAnsi="Arial" w:cs="Arial"/>
          <w:sz w:val="20"/>
          <w:szCs w:val="20"/>
        </w:rPr>
        <w:t xml:space="preserve"> </w:t>
      </w:r>
      <w:r w:rsidR="001A324A" w:rsidRPr="00754AB9">
        <w:rPr>
          <w:rFonts w:ascii="Arial" w:hAnsi="Arial" w:cs="Arial"/>
          <w:sz w:val="20"/>
          <w:szCs w:val="20"/>
        </w:rPr>
        <w:t>support</w:t>
      </w:r>
      <w:r w:rsidR="00BB1286">
        <w:rPr>
          <w:rFonts w:ascii="Arial" w:hAnsi="Arial" w:cs="Arial"/>
          <w:sz w:val="20"/>
          <w:szCs w:val="20"/>
        </w:rPr>
        <w:t>s</w:t>
      </w:r>
      <w:r w:rsidR="001A324A" w:rsidRPr="00754AB9">
        <w:rPr>
          <w:rFonts w:ascii="Arial" w:hAnsi="Arial" w:cs="Arial"/>
          <w:sz w:val="20"/>
          <w:szCs w:val="20"/>
        </w:rPr>
        <w:t xml:space="preserve"> </w:t>
      </w:r>
      <w:r w:rsidR="002D6F5B">
        <w:rPr>
          <w:rFonts w:ascii="Arial" w:hAnsi="Arial" w:cs="Arial"/>
          <w:sz w:val="20"/>
          <w:szCs w:val="20"/>
        </w:rPr>
        <w:t>the maintenance and ensures the</w:t>
      </w:r>
      <w:r w:rsidR="001A324A" w:rsidRPr="00754AB9">
        <w:rPr>
          <w:rFonts w:ascii="Arial" w:hAnsi="Arial" w:cs="Arial"/>
          <w:sz w:val="20"/>
          <w:szCs w:val="20"/>
        </w:rPr>
        <w:t xml:space="preserve"> performance of </w:t>
      </w:r>
      <w:r w:rsidR="002D6F5B">
        <w:rPr>
          <w:rFonts w:ascii="Arial" w:hAnsi="Arial" w:cs="Arial"/>
          <w:sz w:val="20"/>
          <w:szCs w:val="20"/>
        </w:rPr>
        <w:t>stormwater</w:t>
      </w:r>
      <w:r w:rsidRPr="00754AB9">
        <w:rPr>
          <w:rFonts w:ascii="Arial" w:hAnsi="Arial" w:cs="Arial"/>
          <w:sz w:val="20"/>
          <w:szCs w:val="20"/>
        </w:rPr>
        <w:t xml:space="preserve"> projects. </w:t>
      </w:r>
      <w:r w:rsidR="001A324A" w:rsidRPr="00754AB9">
        <w:rPr>
          <w:rFonts w:ascii="Arial" w:hAnsi="Arial" w:cs="Arial"/>
          <w:sz w:val="20"/>
          <w:szCs w:val="20"/>
        </w:rPr>
        <w:t xml:space="preserve">Presentation slides can be found on the </w:t>
      </w:r>
      <w:hyperlink r:id="rId14" w:history="1">
        <w:r w:rsidR="001A324A" w:rsidRPr="00754AB9">
          <w:rPr>
            <w:rStyle w:val="Hyperlink"/>
            <w:rFonts w:ascii="Arial" w:hAnsi="Arial" w:cs="Arial"/>
            <w:sz w:val="20"/>
            <w:szCs w:val="20"/>
          </w:rPr>
          <w:t>S</w:t>
        </w:r>
        <w:r w:rsidR="00754AB9" w:rsidRPr="00754AB9">
          <w:rPr>
            <w:rStyle w:val="Hyperlink"/>
            <w:rFonts w:ascii="Arial" w:hAnsi="Arial" w:cs="Arial"/>
            <w:sz w:val="20"/>
            <w:szCs w:val="20"/>
          </w:rPr>
          <w:t xml:space="preserve">CW </w:t>
        </w:r>
        <w:r w:rsidR="00686A90">
          <w:rPr>
            <w:rStyle w:val="Hyperlink"/>
            <w:rFonts w:ascii="Arial" w:hAnsi="Arial" w:cs="Arial"/>
            <w:sz w:val="20"/>
            <w:szCs w:val="20"/>
          </w:rPr>
          <w:t>P</w:t>
        </w:r>
        <w:r w:rsidR="00AB1F45">
          <w:rPr>
            <w:rStyle w:val="Hyperlink"/>
            <w:rFonts w:ascii="Arial" w:hAnsi="Arial" w:cs="Arial"/>
            <w:sz w:val="20"/>
            <w:szCs w:val="20"/>
          </w:rPr>
          <w:t>rogram</w:t>
        </w:r>
        <w:r w:rsidR="00754AB9" w:rsidRPr="00754AB9">
          <w:rPr>
            <w:rStyle w:val="Hyperlink"/>
            <w:rFonts w:ascii="Arial" w:hAnsi="Arial" w:cs="Arial"/>
            <w:sz w:val="20"/>
            <w:szCs w:val="20"/>
          </w:rPr>
          <w:t xml:space="preserve"> website.</w:t>
        </w:r>
      </w:hyperlink>
      <w:r w:rsidR="00754AB9" w:rsidRPr="00754AB9">
        <w:rPr>
          <w:rFonts w:ascii="Arial" w:hAnsi="Arial" w:cs="Arial"/>
          <w:sz w:val="20"/>
          <w:szCs w:val="20"/>
        </w:rPr>
        <w:t xml:space="preserve"> </w:t>
      </w:r>
    </w:p>
    <w:p w14:paraId="4A1355C2" w14:textId="582CAD85" w:rsidR="00397EDF" w:rsidRPr="00397EDF" w:rsidRDefault="00397EDF" w:rsidP="1CE74904">
      <w:pPr>
        <w:spacing w:after="160"/>
        <w:jc w:val="both"/>
        <w:rPr>
          <w:rFonts w:ascii="Arial" w:hAnsi="Arial" w:cs="Arial"/>
          <w:sz w:val="20"/>
          <w:szCs w:val="20"/>
        </w:rPr>
      </w:pPr>
      <w:r w:rsidRPr="741A95B3">
        <w:rPr>
          <w:rFonts w:ascii="Arial" w:hAnsi="Arial" w:cs="Arial"/>
          <w:sz w:val="20"/>
          <w:szCs w:val="20"/>
        </w:rPr>
        <w:t>Vice-Chair Tang mentioned that Long Beach Utilities and Long Beach City College are engaged in a similar effort, recei</w:t>
      </w:r>
      <w:r w:rsidR="00BB1286" w:rsidRPr="741A95B3">
        <w:rPr>
          <w:rFonts w:ascii="Arial" w:hAnsi="Arial" w:cs="Arial"/>
          <w:sz w:val="20"/>
          <w:szCs w:val="20"/>
        </w:rPr>
        <w:t>ving</w:t>
      </w:r>
      <w:r w:rsidRPr="741A95B3">
        <w:rPr>
          <w:rFonts w:ascii="Arial" w:hAnsi="Arial" w:cs="Arial"/>
          <w:sz w:val="20"/>
          <w:szCs w:val="20"/>
        </w:rPr>
        <w:t xml:space="preserve"> a $1 million grant from California Municipal Utilities Association (CMUA) and National Oceanic and Atmospheric Administration (NOAA) for </w:t>
      </w:r>
      <w:r w:rsidR="00BB1286" w:rsidRPr="741A95B3">
        <w:rPr>
          <w:rFonts w:ascii="Arial" w:hAnsi="Arial" w:cs="Arial"/>
          <w:sz w:val="20"/>
          <w:szCs w:val="20"/>
        </w:rPr>
        <w:t xml:space="preserve">the development of </w:t>
      </w:r>
      <w:r w:rsidRPr="741A95B3">
        <w:rPr>
          <w:rFonts w:ascii="Arial" w:hAnsi="Arial" w:cs="Arial"/>
          <w:sz w:val="20"/>
          <w:szCs w:val="20"/>
        </w:rPr>
        <w:t xml:space="preserve">climate </w:t>
      </w:r>
      <w:r w:rsidR="00D83C4A" w:rsidRPr="741A95B3">
        <w:rPr>
          <w:rFonts w:ascii="Arial" w:hAnsi="Arial" w:cs="Arial"/>
          <w:sz w:val="20"/>
          <w:szCs w:val="20"/>
        </w:rPr>
        <w:t>resilience</w:t>
      </w:r>
      <w:r w:rsidRPr="741A95B3">
        <w:rPr>
          <w:rFonts w:ascii="Arial" w:hAnsi="Arial" w:cs="Arial"/>
          <w:sz w:val="20"/>
          <w:szCs w:val="20"/>
        </w:rPr>
        <w:t xml:space="preserve"> workforce</w:t>
      </w:r>
      <w:r w:rsidR="00BB1286" w:rsidRPr="741A95B3">
        <w:rPr>
          <w:rFonts w:ascii="Arial" w:hAnsi="Arial" w:cs="Arial"/>
          <w:sz w:val="20"/>
          <w:szCs w:val="20"/>
        </w:rPr>
        <w:t>s</w:t>
      </w:r>
      <w:r w:rsidRPr="741A95B3">
        <w:rPr>
          <w:rFonts w:ascii="Arial" w:hAnsi="Arial" w:cs="Arial"/>
          <w:sz w:val="20"/>
          <w:szCs w:val="20"/>
        </w:rPr>
        <w:t xml:space="preserve">. </w:t>
      </w:r>
      <w:r w:rsidR="00CF2828" w:rsidRPr="741A95B3">
        <w:rPr>
          <w:rFonts w:ascii="Arial" w:hAnsi="Arial" w:cs="Arial"/>
          <w:sz w:val="20"/>
          <w:szCs w:val="20"/>
        </w:rPr>
        <w:t xml:space="preserve">Vice-Chair Tang </w:t>
      </w:r>
      <w:r w:rsidR="00BD31D8" w:rsidRPr="741A95B3">
        <w:rPr>
          <w:rFonts w:ascii="Arial" w:hAnsi="Arial" w:cs="Arial"/>
          <w:sz w:val="20"/>
          <w:szCs w:val="20"/>
        </w:rPr>
        <w:t>suggested</w:t>
      </w:r>
      <w:r w:rsidR="00CF2828" w:rsidRPr="741A95B3">
        <w:rPr>
          <w:rFonts w:ascii="Arial" w:hAnsi="Arial" w:cs="Arial"/>
          <w:sz w:val="20"/>
          <w:szCs w:val="20"/>
        </w:rPr>
        <w:t xml:space="preserve"> that th</w:t>
      </w:r>
      <w:r w:rsidR="00BD31D8" w:rsidRPr="741A95B3">
        <w:rPr>
          <w:rFonts w:ascii="Arial" w:hAnsi="Arial" w:cs="Arial"/>
          <w:sz w:val="20"/>
          <w:szCs w:val="20"/>
        </w:rPr>
        <w:t>e</w:t>
      </w:r>
      <w:r w:rsidR="008F31BA" w:rsidRPr="741A95B3">
        <w:rPr>
          <w:rFonts w:ascii="Arial" w:hAnsi="Arial" w:cs="Arial"/>
          <w:sz w:val="20"/>
          <w:szCs w:val="20"/>
        </w:rPr>
        <w:t xml:space="preserve"> SCW Workforce Development</w:t>
      </w:r>
      <w:r w:rsidR="00BD31D8" w:rsidRPr="741A95B3">
        <w:rPr>
          <w:rFonts w:ascii="Arial" w:hAnsi="Arial" w:cs="Arial"/>
          <w:sz w:val="20"/>
          <w:szCs w:val="20"/>
        </w:rPr>
        <w:t xml:space="preserve"> </w:t>
      </w:r>
      <w:r w:rsidR="008F31BA" w:rsidRPr="741A95B3">
        <w:rPr>
          <w:rFonts w:ascii="Arial" w:hAnsi="Arial" w:cs="Arial"/>
          <w:sz w:val="20"/>
          <w:szCs w:val="20"/>
        </w:rPr>
        <w:t>P</w:t>
      </w:r>
      <w:r w:rsidRPr="741A95B3">
        <w:rPr>
          <w:rFonts w:ascii="Arial" w:hAnsi="Arial" w:cs="Arial"/>
          <w:sz w:val="20"/>
          <w:szCs w:val="20"/>
        </w:rPr>
        <w:t xml:space="preserve">rogram could be a valuable addition. </w:t>
      </w:r>
      <w:r w:rsidR="46F68CB6" w:rsidRPr="741A95B3">
        <w:rPr>
          <w:rFonts w:ascii="Arial" w:hAnsi="Arial" w:cs="Arial"/>
          <w:sz w:val="20"/>
          <w:szCs w:val="20"/>
        </w:rPr>
        <w:t>Vice-Chair Tang s</w:t>
      </w:r>
      <w:r w:rsidR="7E234B45" w:rsidRPr="741A95B3">
        <w:rPr>
          <w:rFonts w:ascii="Arial" w:hAnsi="Arial" w:cs="Arial"/>
          <w:sz w:val="20"/>
          <w:szCs w:val="20"/>
        </w:rPr>
        <w:t xml:space="preserve">hared that Long Beach Utilities is partnering with </w:t>
      </w:r>
      <w:r w:rsidR="00DF4ECF" w:rsidRPr="741A95B3">
        <w:rPr>
          <w:rFonts w:ascii="Arial" w:hAnsi="Arial" w:cs="Arial"/>
          <w:sz w:val="20"/>
          <w:szCs w:val="20"/>
        </w:rPr>
        <w:t xml:space="preserve">California </w:t>
      </w:r>
      <w:r w:rsidRPr="741A95B3">
        <w:rPr>
          <w:rFonts w:ascii="Arial" w:hAnsi="Arial" w:cs="Arial"/>
          <w:sz w:val="20"/>
          <w:szCs w:val="20"/>
        </w:rPr>
        <w:t>Department of Water Resources and W</w:t>
      </w:r>
      <w:r w:rsidR="4B718FA9" w:rsidRPr="741A95B3">
        <w:rPr>
          <w:rFonts w:ascii="Arial" w:hAnsi="Arial" w:cs="Arial"/>
          <w:sz w:val="20"/>
          <w:szCs w:val="20"/>
        </w:rPr>
        <w:t>ater Replenishment Dist</w:t>
      </w:r>
      <w:r w:rsidR="41D38C37" w:rsidRPr="741A95B3">
        <w:rPr>
          <w:rFonts w:ascii="Arial" w:hAnsi="Arial" w:cs="Arial"/>
          <w:sz w:val="20"/>
          <w:szCs w:val="20"/>
        </w:rPr>
        <w:t>rict</w:t>
      </w:r>
      <w:r w:rsidR="76167869" w:rsidRPr="741A95B3">
        <w:rPr>
          <w:rFonts w:ascii="Arial" w:hAnsi="Arial" w:cs="Arial"/>
          <w:sz w:val="20"/>
          <w:szCs w:val="20"/>
        </w:rPr>
        <w:t xml:space="preserve"> of Southern California</w:t>
      </w:r>
      <w:r w:rsidRPr="741A95B3">
        <w:rPr>
          <w:rFonts w:ascii="Arial" w:hAnsi="Arial" w:cs="Arial"/>
          <w:sz w:val="20"/>
          <w:szCs w:val="20"/>
        </w:rPr>
        <w:t xml:space="preserve"> (</w:t>
      </w:r>
      <w:r w:rsidR="54DDAC59" w:rsidRPr="741A95B3">
        <w:rPr>
          <w:rFonts w:ascii="Arial" w:hAnsi="Arial" w:cs="Arial"/>
          <w:sz w:val="20"/>
          <w:szCs w:val="20"/>
        </w:rPr>
        <w:t>WRD</w:t>
      </w:r>
      <w:r w:rsidRPr="741A95B3">
        <w:rPr>
          <w:rFonts w:ascii="Arial" w:hAnsi="Arial" w:cs="Arial"/>
          <w:sz w:val="20"/>
          <w:szCs w:val="20"/>
        </w:rPr>
        <w:t>)</w:t>
      </w:r>
      <w:r w:rsidR="00CF2828" w:rsidRPr="741A95B3">
        <w:rPr>
          <w:rFonts w:ascii="Arial" w:hAnsi="Arial" w:cs="Arial"/>
          <w:sz w:val="20"/>
          <w:szCs w:val="20"/>
        </w:rPr>
        <w:t>, as well as</w:t>
      </w:r>
      <w:r w:rsidRPr="741A95B3">
        <w:rPr>
          <w:rFonts w:ascii="Arial" w:hAnsi="Arial" w:cs="Arial"/>
          <w:sz w:val="20"/>
          <w:szCs w:val="20"/>
        </w:rPr>
        <w:t xml:space="preserve"> exploring partnerships with trade colleges based on need, proximity, and available resources</w:t>
      </w:r>
      <w:r w:rsidR="00CF2828" w:rsidRPr="741A95B3">
        <w:rPr>
          <w:rFonts w:ascii="Arial" w:hAnsi="Arial" w:cs="Arial"/>
          <w:sz w:val="20"/>
          <w:szCs w:val="20"/>
        </w:rPr>
        <w:t xml:space="preserve">. Public Works staff clarified that </w:t>
      </w:r>
      <w:r w:rsidRPr="741A95B3">
        <w:rPr>
          <w:rFonts w:ascii="Arial" w:hAnsi="Arial" w:cs="Arial"/>
          <w:sz w:val="20"/>
          <w:szCs w:val="20"/>
        </w:rPr>
        <w:t xml:space="preserve">no </w:t>
      </w:r>
      <w:r w:rsidR="00CF2828" w:rsidRPr="741A95B3">
        <w:rPr>
          <w:rFonts w:ascii="Arial" w:hAnsi="Arial" w:cs="Arial"/>
          <w:sz w:val="20"/>
          <w:szCs w:val="20"/>
        </w:rPr>
        <w:t>specific</w:t>
      </w:r>
      <w:r w:rsidRPr="741A95B3">
        <w:rPr>
          <w:rFonts w:ascii="Arial" w:hAnsi="Arial" w:cs="Arial"/>
          <w:sz w:val="20"/>
          <w:szCs w:val="20"/>
        </w:rPr>
        <w:t xml:space="preserve"> colleges have been selected yet.</w:t>
      </w:r>
    </w:p>
    <w:p w14:paraId="0C1C702C" w14:textId="1B995E59" w:rsidR="00397EDF" w:rsidRPr="00397EDF" w:rsidRDefault="00397EDF" w:rsidP="1CE74904">
      <w:pPr>
        <w:spacing w:after="160"/>
        <w:jc w:val="both"/>
        <w:rPr>
          <w:rFonts w:ascii="Arial" w:hAnsi="Arial" w:cs="Arial"/>
          <w:sz w:val="20"/>
          <w:szCs w:val="20"/>
        </w:rPr>
      </w:pPr>
      <w:r w:rsidRPr="00397EDF">
        <w:rPr>
          <w:rFonts w:ascii="Arial" w:hAnsi="Arial" w:cs="Arial"/>
          <w:sz w:val="20"/>
          <w:szCs w:val="20"/>
        </w:rPr>
        <w:t xml:space="preserve">Member Ahkiam highlighted the importance of integrating certification programs into O&amp;M funding requirements, ensuring a direct link between </w:t>
      </w:r>
      <w:r w:rsidR="00CF2828">
        <w:rPr>
          <w:rFonts w:ascii="Arial" w:hAnsi="Arial" w:cs="Arial"/>
          <w:sz w:val="20"/>
          <w:szCs w:val="20"/>
        </w:rPr>
        <w:t>W</w:t>
      </w:r>
      <w:r w:rsidR="00CF2828" w:rsidRPr="00397EDF">
        <w:rPr>
          <w:rFonts w:ascii="Arial" w:hAnsi="Arial" w:cs="Arial"/>
          <w:sz w:val="20"/>
          <w:szCs w:val="20"/>
        </w:rPr>
        <w:t xml:space="preserve">orkforce </w:t>
      </w:r>
      <w:r w:rsidR="00CF2828">
        <w:rPr>
          <w:rFonts w:ascii="Arial" w:hAnsi="Arial" w:cs="Arial"/>
          <w:sz w:val="20"/>
          <w:szCs w:val="20"/>
        </w:rPr>
        <w:t>D</w:t>
      </w:r>
      <w:r w:rsidR="00CF2828" w:rsidRPr="00397EDF">
        <w:rPr>
          <w:rFonts w:ascii="Arial" w:hAnsi="Arial" w:cs="Arial"/>
          <w:sz w:val="20"/>
          <w:szCs w:val="20"/>
        </w:rPr>
        <w:t>evelopment</w:t>
      </w:r>
      <w:r w:rsidRPr="00397EDF">
        <w:rPr>
          <w:rFonts w:ascii="Arial" w:hAnsi="Arial" w:cs="Arial"/>
          <w:sz w:val="20"/>
          <w:szCs w:val="20"/>
        </w:rPr>
        <w:t xml:space="preserve"> programs </w:t>
      </w:r>
      <w:r w:rsidR="00CF2828">
        <w:rPr>
          <w:rFonts w:ascii="Arial" w:hAnsi="Arial" w:cs="Arial"/>
          <w:sz w:val="20"/>
          <w:szCs w:val="20"/>
        </w:rPr>
        <w:t>with O&amp;M projects</w:t>
      </w:r>
      <w:r w:rsidRPr="00397EDF">
        <w:rPr>
          <w:rFonts w:ascii="Arial" w:hAnsi="Arial" w:cs="Arial"/>
          <w:sz w:val="20"/>
          <w:szCs w:val="20"/>
        </w:rPr>
        <w:t xml:space="preserve">. Ahkiam also expressed enthusiasm for the </w:t>
      </w:r>
      <w:r w:rsidR="009F3D9F">
        <w:rPr>
          <w:rFonts w:ascii="Arial" w:hAnsi="Arial" w:cs="Arial"/>
          <w:sz w:val="20"/>
          <w:szCs w:val="20"/>
        </w:rPr>
        <w:t>Preparing Los Angeles for County Employment (PLACE)</w:t>
      </w:r>
      <w:r w:rsidR="009F3D9F" w:rsidRPr="00397EDF">
        <w:rPr>
          <w:rFonts w:ascii="Arial" w:hAnsi="Arial" w:cs="Arial"/>
          <w:sz w:val="20"/>
          <w:szCs w:val="20"/>
        </w:rPr>
        <w:t xml:space="preserve"> </w:t>
      </w:r>
      <w:r w:rsidRPr="00397EDF">
        <w:rPr>
          <w:rFonts w:ascii="Arial" w:hAnsi="Arial" w:cs="Arial"/>
          <w:sz w:val="20"/>
          <w:szCs w:val="20"/>
        </w:rPr>
        <w:t xml:space="preserve">program, which </w:t>
      </w:r>
      <w:r w:rsidR="009F3D9F">
        <w:rPr>
          <w:rFonts w:ascii="Arial" w:hAnsi="Arial" w:cs="Arial"/>
          <w:sz w:val="20"/>
          <w:szCs w:val="20"/>
        </w:rPr>
        <w:t>intends to</w:t>
      </w:r>
      <w:r w:rsidR="009F3D9F" w:rsidRPr="00397EDF">
        <w:rPr>
          <w:rFonts w:ascii="Arial" w:hAnsi="Arial" w:cs="Arial"/>
          <w:sz w:val="20"/>
          <w:szCs w:val="20"/>
        </w:rPr>
        <w:t xml:space="preserve"> </w:t>
      </w:r>
      <w:r w:rsidRPr="00397EDF">
        <w:rPr>
          <w:rFonts w:ascii="Arial" w:hAnsi="Arial" w:cs="Arial"/>
          <w:sz w:val="20"/>
          <w:szCs w:val="20"/>
        </w:rPr>
        <w:t xml:space="preserve">connect workforce initiatives with </w:t>
      </w:r>
      <w:r w:rsidR="009F3D9F">
        <w:rPr>
          <w:rFonts w:ascii="Arial" w:hAnsi="Arial" w:cs="Arial"/>
          <w:sz w:val="20"/>
          <w:szCs w:val="20"/>
        </w:rPr>
        <w:t>Los Angeles C</w:t>
      </w:r>
      <w:r w:rsidRPr="00397EDF">
        <w:rPr>
          <w:rFonts w:ascii="Arial" w:hAnsi="Arial" w:cs="Arial"/>
          <w:sz w:val="20"/>
          <w:szCs w:val="20"/>
        </w:rPr>
        <w:t xml:space="preserve">ounty O&amp;M roles. Smaller cities, which may lack their own maintenance crews, could benefit from contracting with </w:t>
      </w:r>
      <w:r w:rsidR="009F3D9F">
        <w:rPr>
          <w:rFonts w:ascii="Arial" w:hAnsi="Arial" w:cs="Arial"/>
          <w:sz w:val="20"/>
          <w:szCs w:val="20"/>
        </w:rPr>
        <w:t>Los Angeles C</w:t>
      </w:r>
      <w:r w:rsidRPr="00397EDF">
        <w:rPr>
          <w:rFonts w:ascii="Arial" w:hAnsi="Arial" w:cs="Arial"/>
          <w:sz w:val="20"/>
          <w:szCs w:val="20"/>
        </w:rPr>
        <w:t xml:space="preserve">ounty for </w:t>
      </w:r>
      <w:r w:rsidR="00B81577">
        <w:rPr>
          <w:rFonts w:ascii="Arial" w:hAnsi="Arial" w:cs="Arial"/>
          <w:sz w:val="20"/>
          <w:szCs w:val="20"/>
        </w:rPr>
        <w:t>O&amp;M</w:t>
      </w:r>
      <w:r w:rsidR="00B81577" w:rsidRPr="00397EDF">
        <w:rPr>
          <w:rFonts w:ascii="Arial" w:hAnsi="Arial" w:cs="Arial"/>
          <w:sz w:val="20"/>
          <w:szCs w:val="20"/>
        </w:rPr>
        <w:t xml:space="preserve"> </w:t>
      </w:r>
      <w:r w:rsidRPr="00397EDF">
        <w:rPr>
          <w:rFonts w:ascii="Arial" w:hAnsi="Arial" w:cs="Arial"/>
          <w:sz w:val="20"/>
          <w:szCs w:val="20"/>
        </w:rPr>
        <w:t xml:space="preserve">services. Additionally, apprenticeship readiness programs </w:t>
      </w:r>
      <w:r w:rsidR="00C3625B">
        <w:rPr>
          <w:rFonts w:ascii="Arial" w:hAnsi="Arial" w:cs="Arial"/>
          <w:sz w:val="20"/>
          <w:szCs w:val="20"/>
        </w:rPr>
        <w:t>such as Multi-Craft Core Curriculum (</w:t>
      </w:r>
      <w:r w:rsidRPr="00397EDF">
        <w:rPr>
          <w:rFonts w:ascii="Arial" w:hAnsi="Arial" w:cs="Arial"/>
          <w:sz w:val="20"/>
          <w:szCs w:val="20"/>
        </w:rPr>
        <w:t xml:space="preserve">MC3) through the building trades could play a key role in project construction. </w:t>
      </w:r>
      <w:r w:rsidR="009A3EAD">
        <w:rPr>
          <w:rFonts w:ascii="Arial" w:hAnsi="Arial" w:cs="Arial"/>
          <w:sz w:val="20"/>
          <w:szCs w:val="20"/>
        </w:rPr>
        <w:t xml:space="preserve">Member </w:t>
      </w:r>
      <w:r w:rsidRPr="00397EDF">
        <w:rPr>
          <w:rFonts w:ascii="Arial" w:hAnsi="Arial" w:cs="Arial"/>
          <w:sz w:val="20"/>
          <w:szCs w:val="20"/>
        </w:rPr>
        <w:t xml:space="preserve">Ahkiam </w:t>
      </w:r>
      <w:r w:rsidR="00520E09">
        <w:rPr>
          <w:rFonts w:ascii="Arial" w:hAnsi="Arial" w:cs="Arial"/>
          <w:sz w:val="20"/>
          <w:szCs w:val="20"/>
        </w:rPr>
        <w:t xml:space="preserve">also </w:t>
      </w:r>
      <w:r w:rsidRPr="00397EDF">
        <w:rPr>
          <w:rFonts w:ascii="Arial" w:hAnsi="Arial" w:cs="Arial"/>
          <w:sz w:val="20"/>
          <w:szCs w:val="20"/>
        </w:rPr>
        <w:t xml:space="preserve">emphasized the need to address </w:t>
      </w:r>
      <w:r w:rsidR="00B81577">
        <w:rPr>
          <w:rFonts w:ascii="Arial" w:hAnsi="Arial" w:cs="Arial"/>
          <w:sz w:val="20"/>
          <w:szCs w:val="20"/>
        </w:rPr>
        <w:t>holistic</w:t>
      </w:r>
      <w:r w:rsidRPr="00397EDF">
        <w:rPr>
          <w:rFonts w:ascii="Arial" w:hAnsi="Arial" w:cs="Arial"/>
          <w:sz w:val="20"/>
          <w:szCs w:val="20"/>
        </w:rPr>
        <w:t xml:space="preserve"> workforce barriers, such as childcare and transit access</w:t>
      </w:r>
      <w:r w:rsidR="00520E09">
        <w:rPr>
          <w:rFonts w:ascii="Arial" w:hAnsi="Arial" w:cs="Arial"/>
          <w:sz w:val="20"/>
          <w:szCs w:val="20"/>
        </w:rPr>
        <w:t>.</w:t>
      </w:r>
    </w:p>
    <w:p w14:paraId="5D9782F0" w14:textId="54B23974" w:rsidR="00397EDF" w:rsidRPr="00397EDF" w:rsidRDefault="00397EDF" w:rsidP="1CE74904">
      <w:pPr>
        <w:spacing w:after="160"/>
        <w:jc w:val="both"/>
        <w:rPr>
          <w:rFonts w:ascii="Arial" w:hAnsi="Arial" w:cs="Arial"/>
          <w:sz w:val="20"/>
          <w:szCs w:val="20"/>
        </w:rPr>
      </w:pPr>
      <w:r w:rsidRPr="00397EDF">
        <w:rPr>
          <w:rFonts w:ascii="Arial" w:hAnsi="Arial" w:cs="Arial"/>
          <w:sz w:val="20"/>
          <w:szCs w:val="20"/>
        </w:rPr>
        <w:t xml:space="preserve">Member Mahmud stressed the importance of publicizing these </w:t>
      </w:r>
      <w:r w:rsidR="00C3625B">
        <w:rPr>
          <w:rFonts w:ascii="Arial" w:hAnsi="Arial" w:cs="Arial"/>
          <w:sz w:val="20"/>
          <w:szCs w:val="20"/>
        </w:rPr>
        <w:t>w</w:t>
      </w:r>
      <w:r w:rsidR="00520E09">
        <w:rPr>
          <w:rFonts w:ascii="Arial" w:hAnsi="Arial" w:cs="Arial"/>
          <w:sz w:val="20"/>
          <w:szCs w:val="20"/>
        </w:rPr>
        <w:t xml:space="preserve">orkforce </w:t>
      </w:r>
      <w:r w:rsidR="00C3625B">
        <w:rPr>
          <w:rFonts w:ascii="Arial" w:hAnsi="Arial" w:cs="Arial"/>
          <w:sz w:val="20"/>
          <w:szCs w:val="20"/>
        </w:rPr>
        <w:t>d</w:t>
      </w:r>
      <w:r w:rsidR="00520E09">
        <w:rPr>
          <w:rFonts w:ascii="Arial" w:hAnsi="Arial" w:cs="Arial"/>
          <w:sz w:val="20"/>
          <w:szCs w:val="20"/>
        </w:rPr>
        <w:t xml:space="preserve">evelopment </w:t>
      </w:r>
      <w:r w:rsidRPr="00397EDF">
        <w:rPr>
          <w:rFonts w:ascii="Arial" w:hAnsi="Arial" w:cs="Arial"/>
          <w:sz w:val="20"/>
          <w:szCs w:val="20"/>
        </w:rPr>
        <w:t xml:space="preserve">opportunities to secondary schools and juvenile halls. </w:t>
      </w:r>
    </w:p>
    <w:p w14:paraId="12C75DF4" w14:textId="5BF7B1D7" w:rsidR="00397EDF" w:rsidRPr="00397EDF" w:rsidRDefault="00397EDF" w:rsidP="1CE74904">
      <w:pPr>
        <w:spacing w:after="160"/>
        <w:jc w:val="both"/>
        <w:rPr>
          <w:rFonts w:ascii="Arial" w:hAnsi="Arial" w:cs="Arial"/>
          <w:sz w:val="20"/>
          <w:szCs w:val="20"/>
        </w:rPr>
      </w:pPr>
      <w:r w:rsidRPr="00397EDF">
        <w:rPr>
          <w:rFonts w:ascii="Arial" w:hAnsi="Arial" w:cs="Arial"/>
          <w:sz w:val="20"/>
          <w:szCs w:val="20"/>
        </w:rPr>
        <w:t xml:space="preserve">Member Camacho asked Public Works staff whether there had been any efforts to capture the expertise of recently laid-off federal employees and redirect </w:t>
      </w:r>
      <w:r w:rsidR="00FD4575">
        <w:rPr>
          <w:rFonts w:ascii="Arial" w:hAnsi="Arial" w:cs="Arial"/>
          <w:sz w:val="20"/>
          <w:szCs w:val="20"/>
        </w:rPr>
        <w:t>those</w:t>
      </w:r>
      <w:r w:rsidR="00FD4575" w:rsidRPr="00397EDF">
        <w:rPr>
          <w:rFonts w:ascii="Arial" w:hAnsi="Arial" w:cs="Arial"/>
          <w:sz w:val="20"/>
          <w:szCs w:val="20"/>
        </w:rPr>
        <w:t xml:space="preserve"> </w:t>
      </w:r>
      <w:r w:rsidRPr="00397EDF">
        <w:rPr>
          <w:rFonts w:ascii="Arial" w:hAnsi="Arial" w:cs="Arial"/>
          <w:sz w:val="20"/>
          <w:szCs w:val="20"/>
        </w:rPr>
        <w:t xml:space="preserve">skills to areas of need within the SCW </w:t>
      </w:r>
      <w:r w:rsidR="00FD4575">
        <w:rPr>
          <w:rFonts w:ascii="Arial" w:hAnsi="Arial" w:cs="Arial"/>
          <w:sz w:val="20"/>
          <w:szCs w:val="20"/>
        </w:rPr>
        <w:t>P</w:t>
      </w:r>
      <w:r w:rsidR="00AB1F45">
        <w:rPr>
          <w:rFonts w:ascii="Arial" w:hAnsi="Arial" w:cs="Arial"/>
          <w:sz w:val="20"/>
          <w:szCs w:val="20"/>
        </w:rPr>
        <w:t>rogram</w:t>
      </w:r>
      <w:r w:rsidRPr="00397EDF">
        <w:rPr>
          <w:rFonts w:ascii="Arial" w:hAnsi="Arial" w:cs="Arial"/>
          <w:sz w:val="20"/>
          <w:szCs w:val="20"/>
        </w:rPr>
        <w:t>.</w:t>
      </w:r>
    </w:p>
    <w:p w14:paraId="0000011C" w14:textId="2869C236" w:rsidR="00A41A01" w:rsidRDefault="00807C5C" w:rsidP="00894DBA">
      <w:pPr>
        <w:numPr>
          <w:ilvl w:val="0"/>
          <w:numId w:val="13"/>
        </w:numPr>
        <w:pBdr>
          <w:top w:val="nil"/>
          <w:left w:val="nil"/>
          <w:bottom w:val="nil"/>
          <w:right w:val="nil"/>
          <w:between w:val="nil"/>
        </w:pBdr>
        <w:spacing w:after="160" w:line="259" w:lineRule="auto"/>
        <w:jc w:val="both"/>
        <w:rPr>
          <w:rFonts w:ascii="Arial" w:eastAsia="Arial" w:hAnsi="Arial" w:cs="Arial"/>
          <w:sz w:val="20"/>
          <w:szCs w:val="20"/>
        </w:rPr>
      </w:pPr>
      <w:r>
        <w:rPr>
          <w:rFonts w:ascii="Arial" w:eastAsia="Arial" w:hAnsi="Arial" w:cs="Arial"/>
          <w:b/>
          <w:color w:val="000000"/>
          <w:sz w:val="20"/>
          <w:szCs w:val="20"/>
        </w:rPr>
        <w:t>Voting Items:</w:t>
      </w:r>
    </w:p>
    <w:p w14:paraId="0000011E" w14:textId="4EEAF03F" w:rsidR="00A41A01" w:rsidRDefault="00807C5C" w:rsidP="00894DBA">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sz w:val="20"/>
          <w:szCs w:val="20"/>
        </w:rPr>
        <w:lastRenderedPageBreak/>
        <w:t>There were no voting items.</w:t>
      </w:r>
    </w:p>
    <w:p w14:paraId="0000011F" w14:textId="77777777" w:rsidR="00A41A01" w:rsidRDefault="00807C5C" w:rsidP="00E32343">
      <w:pPr>
        <w:numPr>
          <w:ilvl w:val="0"/>
          <w:numId w:val="13"/>
        </w:numPr>
        <w:pBdr>
          <w:top w:val="nil"/>
          <w:left w:val="nil"/>
          <w:bottom w:val="nil"/>
          <w:right w:val="nil"/>
          <w:between w:val="nil"/>
        </w:pBdr>
        <w:spacing w:after="160" w:line="259" w:lineRule="auto"/>
        <w:jc w:val="both"/>
        <w:rPr>
          <w:rFonts w:ascii="Arial" w:eastAsia="Arial" w:hAnsi="Arial" w:cs="Arial"/>
          <w:b/>
          <w:color w:val="000000"/>
          <w:sz w:val="20"/>
          <w:szCs w:val="20"/>
        </w:rPr>
      </w:pPr>
      <w:r>
        <w:rPr>
          <w:rFonts w:ascii="Arial" w:eastAsia="Arial" w:hAnsi="Arial" w:cs="Arial"/>
          <w:b/>
          <w:color w:val="000000"/>
          <w:sz w:val="20"/>
          <w:szCs w:val="20"/>
        </w:rPr>
        <w:t xml:space="preserve">ROC Member Updates  </w:t>
      </w:r>
    </w:p>
    <w:p w14:paraId="00000121" w14:textId="739249A6" w:rsidR="00A41A01" w:rsidRDefault="00754AB9" w:rsidP="00E32343">
      <w:pPr>
        <w:spacing w:after="160"/>
        <w:jc w:val="both"/>
        <w:rPr>
          <w:b/>
          <w:sz w:val="20"/>
          <w:szCs w:val="20"/>
        </w:rPr>
      </w:pPr>
      <w:r w:rsidRPr="00754AB9">
        <w:rPr>
          <w:rFonts w:ascii="Arial" w:hAnsi="Arial" w:cs="Arial"/>
          <w:sz w:val="20"/>
          <w:szCs w:val="20"/>
        </w:rPr>
        <w:t>There were no</w:t>
      </w:r>
      <w:r w:rsidR="00807C5C" w:rsidRPr="00754AB9">
        <w:rPr>
          <w:rFonts w:ascii="Arial" w:hAnsi="Arial" w:cs="Arial"/>
          <w:sz w:val="20"/>
          <w:szCs w:val="20"/>
        </w:rPr>
        <w:t xml:space="preserve"> ROC </w:t>
      </w:r>
      <w:r w:rsidRPr="00754AB9">
        <w:rPr>
          <w:rFonts w:ascii="Arial" w:hAnsi="Arial" w:cs="Arial"/>
          <w:sz w:val="20"/>
          <w:szCs w:val="20"/>
        </w:rPr>
        <w:t>member</w:t>
      </w:r>
      <w:r w:rsidR="00807C5C" w:rsidRPr="00754AB9">
        <w:rPr>
          <w:rFonts w:ascii="Arial" w:hAnsi="Arial" w:cs="Arial"/>
          <w:sz w:val="20"/>
          <w:szCs w:val="20"/>
        </w:rPr>
        <w:t xml:space="preserve"> updates</w:t>
      </w:r>
      <w:r w:rsidRPr="00754AB9">
        <w:rPr>
          <w:rFonts w:ascii="Arial" w:hAnsi="Arial" w:cs="Arial"/>
          <w:sz w:val="20"/>
          <w:szCs w:val="20"/>
        </w:rPr>
        <w:t>.</w:t>
      </w:r>
      <w:r w:rsidR="00807C5C" w:rsidRPr="00754AB9">
        <w:rPr>
          <w:rFonts w:ascii="Arial" w:hAnsi="Arial" w:cs="Arial"/>
          <w:sz w:val="20"/>
          <w:szCs w:val="20"/>
        </w:rPr>
        <w:t xml:space="preserve"> </w:t>
      </w:r>
    </w:p>
    <w:p w14:paraId="00000122" w14:textId="77777777" w:rsidR="00A41A01" w:rsidRPr="00E32343" w:rsidRDefault="00807C5C" w:rsidP="00894DBA">
      <w:pPr>
        <w:pStyle w:val="ListParagraph"/>
        <w:numPr>
          <w:ilvl w:val="0"/>
          <w:numId w:val="24"/>
        </w:numPr>
        <w:pBdr>
          <w:top w:val="nil"/>
          <w:left w:val="nil"/>
          <w:bottom w:val="nil"/>
          <w:right w:val="nil"/>
          <w:between w:val="nil"/>
        </w:pBdr>
        <w:rPr>
          <w:rFonts w:eastAsia="Arial" w:cs="Arial"/>
          <w:b/>
          <w:color w:val="000000"/>
          <w:sz w:val="20"/>
          <w:szCs w:val="20"/>
        </w:rPr>
      </w:pPr>
      <w:r w:rsidRPr="00E32343">
        <w:rPr>
          <w:rFonts w:eastAsia="Arial" w:cs="Arial"/>
          <w:b/>
          <w:color w:val="000000"/>
          <w:sz w:val="20"/>
          <w:szCs w:val="20"/>
        </w:rPr>
        <w:t xml:space="preserve">Program Administrator Updates </w:t>
      </w:r>
    </w:p>
    <w:p w14:paraId="03AD04CE" w14:textId="77777777" w:rsidR="00C87CD1" w:rsidRDefault="00127FFB" w:rsidP="002F1660">
      <w:pPr>
        <w:rPr>
          <w:rFonts w:ascii="Arial" w:hAnsi="Arial" w:cs="Arial"/>
          <w:sz w:val="20"/>
          <w:szCs w:val="20"/>
        </w:rPr>
      </w:pPr>
      <w:r w:rsidRPr="741A95B3">
        <w:rPr>
          <w:rFonts w:ascii="Arial" w:hAnsi="Arial" w:cs="Arial"/>
          <w:sz w:val="20"/>
          <w:szCs w:val="20"/>
        </w:rPr>
        <w:t xml:space="preserve">Public Works staff provided updates on the SCW </w:t>
      </w:r>
      <w:r w:rsidR="00FD4575" w:rsidRPr="741A95B3">
        <w:rPr>
          <w:rFonts w:ascii="Arial" w:hAnsi="Arial" w:cs="Arial"/>
          <w:sz w:val="20"/>
          <w:szCs w:val="20"/>
        </w:rPr>
        <w:t>P</w:t>
      </w:r>
      <w:r w:rsidR="00AB1F45" w:rsidRPr="741A95B3">
        <w:rPr>
          <w:rFonts w:ascii="Arial" w:hAnsi="Arial" w:cs="Arial"/>
          <w:sz w:val="20"/>
          <w:szCs w:val="20"/>
        </w:rPr>
        <w:t>rogram</w:t>
      </w:r>
      <w:r w:rsidR="00FD4575" w:rsidRPr="741A95B3">
        <w:rPr>
          <w:rFonts w:ascii="Arial" w:hAnsi="Arial" w:cs="Arial"/>
          <w:sz w:val="20"/>
          <w:szCs w:val="20"/>
        </w:rPr>
        <w:t>.</w:t>
      </w:r>
    </w:p>
    <w:p w14:paraId="778E91B4" w14:textId="1C8528AF" w:rsidR="002F1660" w:rsidRDefault="002F1660" w:rsidP="002F1660">
      <w:pPr>
        <w:rPr>
          <w:rFonts w:ascii="Arial" w:hAnsi="Arial" w:cs="Arial"/>
          <w:sz w:val="20"/>
          <w:szCs w:val="20"/>
        </w:rPr>
      </w:pPr>
    </w:p>
    <w:p w14:paraId="6A283326" w14:textId="7C13BF23" w:rsidR="00887A2A" w:rsidRPr="00E32343" w:rsidRDefault="00476B71" w:rsidP="00887A2A">
      <w:pPr>
        <w:pStyle w:val="ListParagraph"/>
        <w:numPr>
          <w:ilvl w:val="0"/>
          <w:numId w:val="30"/>
        </w:numPr>
        <w:rPr>
          <w:rFonts w:cs="Arial"/>
          <w:sz w:val="20"/>
          <w:szCs w:val="20"/>
        </w:rPr>
      </w:pPr>
      <w:r w:rsidRPr="036B66FB">
        <w:rPr>
          <w:rFonts w:cs="Arial"/>
          <w:sz w:val="20"/>
          <w:szCs w:val="20"/>
        </w:rPr>
        <w:t>ROC Working Groups are scheduled to reconvene and discuss p</w:t>
      </w:r>
      <w:r w:rsidR="699956CB" w:rsidRPr="036B66FB">
        <w:rPr>
          <w:rFonts w:cs="Arial"/>
          <w:sz w:val="20"/>
          <w:szCs w:val="20"/>
        </w:rPr>
        <w:t>ost-</w:t>
      </w:r>
      <w:r w:rsidRPr="036B66FB">
        <w:rPr>
          <w:rFonts w:cs="Arial"/>
          <w:sz w:val="20"/>
          <w:szCs w:val="20"/>
        </w:rPr>
        <w:t>f</w:t>
      </w:r>
      <w:r w:rsidR="699956CB" w:rsidRPr="036B66FB">
        <w:rPr>
          <w:rFonts w:cs="Arial"/>
          <w:sz w:val="20"/>
          <w:szCs w:val="20"/>
        </w:rPr>
        <w:t xml:space="preserve">ire </w:t>
      </w:r>
      <w:r w:rsidRPr="036B66FB">
        <w:rPr>
          <w:rFonts w:cs="Arial"/>
          <w:sz w:val="20"/>
          <w:szCs w:val="20"/>
        </w:rPr>
        <w:t>r</w:t>
      </w:r>
      <w:r w:rsidR="699956CB" w:rsidRPr="036B66FB">
        <w:rPr>
          <w:rFonts w:cs="Arial"/>
          <w:sz w:val="20"/>
          <w:szCs w:val="20"/>
        </w:rPr>
        <w:t>ecover</w:t>
      </w:r>
      <w:r w:rsidR="00D45F28" w:rsidRPr="036B66FB">
        <w:rPr>
          <w:rFonts w:cs="Arial"/>
          <w:sz w:val="20"/>
          <w:szCs w:val="20"/>
        </w:rPr>
        <w:t>y</w:t>
      </w:r>
      <w:r w:rsidRPr="036B66FB">
        <w:rPr>
          <w:rFonts w:cs="Arial"/>
          <w:sz w:val="20"/>
          <w:szCs w:val="20"/>
        </w:rPr>
        <w:t xml:space="preserve">. The ROC </w:t>
      </w:r>
      <w:r w:rsidR="67AF3A40" w:rsidRPr="036B66FB">
        <w:rPr>
          <w:rFonts w:cs="Arial"/>
          <w:sz w:val="20"/>
          <w:szCs w:val="20"/>
        </w:rPr>
        <w:t>Water Quality</w:t>
      </w:r>
      <w:r w:rsidR="00AD4938" w:rsidRPr="036B66FB">
        <w:rPr>
          <w:rFonts w:cs="Arial"/>
          <w:sz w:val="20"/>
          <w:szCs w:val="20"/>
        </w:rPr>
        <w:t xml:space="preserve"> Working Group</w:t>
      </w:r>
      <w:r w:rsidRPr="036B66FB">
        <w:rPr>
          <w:rFonts w:cs="Arial"/>
          <w:sz w:val="20"/>
          <w:szCs w:val="20"/>
        </w:rPr>
        <w:t xml:space="preserve"> will meet on</w:t>
      </w:r>
      <w:r w:rsidR="0AD98100" w:rsidRPr="036B66FB">
        <w:rPr>
          <w:rFonts w:cs="Arial"/>
          <w:sz w:val="20"/>
          <w:szCs w:val="20"/>
        </w:rPr>
        <w:t xml:space="preserve"> </w:t>
      </w:r>
      <w:r w:rsidR="00127FFB" w:rsidRPr="036B66FB">
        <w:rPr>
          <w:rFonts w:cs="Arial"/>
          <w:sz w:val="20"/>
          <w:szCs w:val="20"/>
        </w:rPr>
        <w:t>March 19</w:t>
      </w:r>
      <w:r w:rsidR="00FD4575" w:rsidRPr="036B66FB">
        <w:rPr>
          <w:rFonts w:cs="Arial"/>
          <w:sz w:val="20"/>
          <w:szCs w:val="20"/>
        </w:rPr>
        <w:t xml:space="preserve"> </w:t>
      </w:r>
      <w:r w:rsidR="00127FFB" w:rsidRPr="036B66FB">
        <w:rPr>
          <w:rFonts w:cs="Arial"/>
          <w:sz w:val="20"/>
          <w:szCs w:val="20"/>
        </w:rPr>
        <w:t xml:space="preserve">and </w:t>
      </w:r>
      <w:r w:rsidRPr="036B66FB">
        <w:rPr>
          <w:rFonts w:cs="Arial"/>
          <w:sz w:val="20"/>
          <w:szCs w:val="20"/>
        </w:rPr>
        <w:t xml:space="preserve">the </w:t>
      </w:r>
      <w:r w:rsidR="1A44B355" w:rsidRPr="036B66FB">
        <w:rPr>
          <w:rFonts w:cs="Arial"/>
          <w:sz w:val="20"/>
          <w:szCs w:val="20"/>
        </w:rPr>
        <w:t>Community Invest B</w:t>
      </w:r>
      <w:r w:rsidR="7DD8B3B8" w:rsidRPr="036B66FB">
        <w:rPr>
          <w:rFonts w:cs="Arial"/>
          <w:sz w:val="20"/>
          <w:szCs w:val="20"/>
        </w:rPr>
        <w:t>enefits</w:t>
      </w:r>
      <w:r w:rsidR="00003F58" w:rsidRPr="036B66FB">
        <w:rPr>
          <w:rFonts w:cs="Arial"/>
          <w:sz w:val="20"/>
          <w:szCs w:val="20"/>
        </w:rPr>
        <w:t xml:space="preserve"> and Benefit Ratios</w:t>
      </w:r>
      <w:r w:rsidR="7DD8B3B8" w:rsidRPr="036B66FB">
        <w:rPr>
          <w:rFonts w:cs="Arial"/>
          <w:sz w:val="20"/>
          <w:szCs w:val="20"/>
        </w:rPr>
        <w:t xml:space="preserve"> </w:t>
      </w:r>
      <w:r w:rsidR="00AD4938" w:rsidRPr="036B66FB">
        <w:rPr>
          <w:rFonts w:cs="Arial"/>
          <w:sz w:val="20"/>
          <w:szCs w:val="20"/>
        </w:rPr>
        <w:t>Working Group</w:t>
      </w:r>
      <w:r w:rsidRPr="036B66FB">
        <w:rPr>
          <w:rFonts w:cs="Arial"/>
          <w:sz w:val="20"/>
          <w:szCs w:val="20"/>
        </w:rPr>
        <w:t xml:space="preserve"> will meet</w:t>
      </w:r>
      <w:r w:rsidR="00AD4938" w:rsidRPr="036B66FB">
        <w:rPr>
          <w:rFonts w:cs="Arial"/>
          <w:sz w:val="20"/>
          <w:szCs w:val="20"/>
        </w:rPr>
        <w:t xml:space="preserve"> </w:t>
      </w:r>
      <w:r w:rsidR="7DD8B3B8" w:rsidRPr="036B66FB">
        <w:rPr>
          <w:rFonts w:cs="Arial"/>
          <w:sz w:val="20"/>
          <w:szCs w:val="20"/>
        </w:rPr>
        <w:t>on</w:t>
      </w:r>
      <w:r w:rsidR="1A44B355" w:rsidRPr="036B66FB">
        <w:rPr>
          <w:rFonts w:cs="Arial"/>
          <w:sz w:val="20"/>
          <w:szCs w:val="20"/>
        </w:rPr>
        <w:t xml:space="preserve"> </w:t>
      </w:r>
      <w:r w:rsidR="00127FFB" w:rsidRPr="036B66FB">
        <w:rPr>
          <w:rFonts w:cs="Arial"/>
          <w:sz w:val="20"/>
          <w:szCs w:val="20"/>
        </w:rPr>
        <w:t>March 24</w:t>
      </w:r>
      <w:r w:rsidR="3712D621" w:rsidRPr="036B66FB">
        <w:rPr>
          <w:rFonts w:cs="Arial"/>
          <w:sz w:val="20"/>
          <w:szCs w:val="20"/>
        </w:rPr>
        <w:t>.</w:t>
      </w:r>
      <w:r w:rsidR="00127FFB" w:rsidRPr="036B66FB">
        <w:rPr>
          <w:rFonts w:cs="Arial"/>
          <w:sz w:val="20"/>
          <w:szCs w:val="20"/>
        </w:rPr>
        <w:t xml:space="preserve"> </w:t>
      </w:r>
      <w:r w:rsidR="00FD4575" w:rsidRPr="036B66FB">
        <w:rPr>
          <w:rFonts w:cs="Arial"/>
          <w:sz w:val="20"/>
          <w:szCs w:val="20"/>
        </w:rPr>
        <w:t>Watershed P</w:t>
      </w:r>
      <w:r w:rsidR="00127FFB" w:rsidRPr="036B66FB">
        <w:rPr>
          <w:rFonts w:cs="Arial"/>
          <w:sz w:val="20"/>
          <w:szCs w:val="20"/>
        </w:rPr>
        <w:t>lanning session</w:t>
      </w:r>
      <w:r w:rsidR="00FD4575" w:rsidRPr="036B66FB">
        <w:rPr>
          <w:rFonts w:cs="Arial"/>
          <w:sz w:val="20"/>
          <w:szCs w:val="20"/>
        </w:rPr>
        <w:t>s</w:t>
      </w:r>
      <w:r w:rsidR="00127FFB" w:rsidRPr="036B66FB">
        <w:rPr>
          <w:rFonts w:cs="Arial"/>
          <w:sz w:val="20"/>
          <w:szCs w:val="20"/>
        </w:rPr>
        <w:t xml:space="preserve"> with WASCs </w:t>
      </w:r>
      <w:r w:rsidR="00D842BB" w:rsidRPr="036B66FB">
        <w:rPr>
          <w:rFonts w:cs="Arial"/>
          <w:sz w:val="20"/>
          <w:szCs w:val="20"/>
        </w:rPr>
        <w:t xml:space="preserve">will also be </w:t>
      </w:r>
      <w:r w:rsidR="00127FFB" w:rsidRPr="036B66FB">
        <w:rPr>
          <w:rFonts w:cs="Arial"/>
          <w:sz w:val="20"/>
          <w:szCs w:val="20"/>
        </w:rPr>
        <w:t>planned</w:t>
      </w:r>
      <w:r w:rsidR="005A25CB" w:rsidRPr="036B66FB">
        <w:rPr>
          <w:rFonts w:cs="Arial"/>
          <w:sz w:val="20"/>
          <w:szCs w:val="20"/>
        </w:rPr>
        <w:t>.</w:t>
      </w:r>
    </w:p>
    <w:p w14:paraId="123EFE18" w14:textId="30CD2F94" w:rsidR="008B4DC2" w:rsidRDefault="00887A2A" w:rsidP="00C84C5D">
      <w:pPr>
        <w:pStyle w:val="ListParagraph"/>
        <w:numPr>
          <w:ilvl w:val="0"/>
          <w:numId w:val="30"/>
        </w:numPr>
        <w:rPr>
          <w:rFonts w:cs="Arial"/>
          <w:sz w:val="20"/>
          <w:szCs w:val="20"/>
        </w:rPr>
      </w:pPr>
      <w:r w:rsidRPr="741A95B3">
        <w:rPr>
          <w:rFonts w:cs="Arial"/>
          <w:sz w:val="20"/>
          <w:szCs w:val="20"/>
        </w:rPr>
        <w:t xml:space="preserve">The </w:t>
      </w:r>
      <w:hyperlink r:id="rId15" w:history="1">
        <w:r w:rsidRPr="741A95B3">
          <w:rPr>
            <w:rFonts w:cs="Arial"/>
            <w:sz w:val="20"/>
            <w:szCs w:val="20"/>
          </w:rPr>
          <w:t>Community Strengths and Needs Assessment</w:t>
        </w:r>
        <w:r w:rsidR="00454DA1" w:rsidRPr="741A95B3">
          <w:rPr>
            <w:rStyle w:val="Hyperlink"/>
            <w:rFonts w:cs="Arial"/>
            <w:sz w:val="20"/>
            <w:szCs w:val="20"/>
          </w:rPr>
          <w:t xml:space="preserve"> Survey</w:t>
        </w:r>
      </w:hyperlink>
      <w:r w:rsidR="00454DA1" w:rsidRPr="741A95B3">
        <w:rPr>
          <w:rFonts w:cs="Arial"/>
          <w:sz w:val="20"/>
          <w:szCs w:val="20"/>
        </w:rPr>
        <w:t xml:space="preserve"> and </w:t>
      </w:r>
      <w:hyperlink r:id="rId16" w:history="1">
        <w:r w:rsidR="00454DA1" w:rsidRPr="741A95B3">
          <w:rPr>
            <w:rStyle w:val="Hyperlink"/>
            <w:rFonts w:cs="Arial"/>
            <w:sz w:val="20"/>
            <w:szCs w:val="20"/>
          </w:rPr>
          <w:t>Dashboard</w:t>
        </w:r>
      </w:hyperlink>
      <w:r w:rsidRPr="741A95B3">
        <w:rPr>
          <w:rFonts w:cs="Arial"/>
          <w:sz w:val="20"/>
          <w:szCs w:val="20"/>
        </w:rPr>
        <w:t xml:space="preserve"> is now</w:t>
      </w:r>
      <w:r w:rsidR="008B4DC2" w:rsidRPr="741A95B3">
        <w:rPr>
          <w:rFonts w:cs="Arial"/>
          <w:sz w:val="20"/>
          <w:szCs w:val="20"/>
        </w:rPr>
        <w:t xml:space="preserve"> posted</w:t>
      </w:r>
      <w:r w:rsidRPr="741A95B3">
        <w:rPr>
          <w:rFonts w:cs="Arial"/>
          <w:sz w:val="20"/>
          <w:szCs w:val="20"/>
        </w:rPr>
        <w:t xml:space="preserve"> live online</w:t>
      </w:r>
      <w:r w:rsidR="008B4DC2" w:rsidRPr="741A95B3">
        <w:rPr>
          <w:rFonts w:cs="Arial"/>
          <w:sz w:val="20"/>
          <w:szCs w:val="20"/>
        </w:rPr>
        <w:t>.</w:t>
      </w:r>
    </w:p>
    <w:p w14:paraId="23E3F2F4" w14:textId="5234967C" w:rsidR="00111FEC" w:rsidRPr="001A4E9F" w:rsidRDefault="00695690" w:rsidP="001A4E9F">
      <w:pPr>
        <w:pStyle w:val="ListParagraph"/>
        <w:numPr>
          <w:ilvl w:val="0"/>
          <w:numId w:val="30"/>
        </w:numPr>
        <w:rPr>
          <w:rFonts w:cs="Arial"/>
          <w:sz w:val="20"/>
          <w:szCs w:val="20"/>
        </w:rPr>
      </w:pPr>
      <w:r w:rsidRPr="4948538F">
        <w:rPr>
          <w:rFonts w:cs="Arial"/>
          <w:sz w:val="20"/>
          <w:szCs w:val="20"/>
        </w:rPr>
        <w:t xml:space="preserve">WASCs </w:t>
      </w:r>
      <w:r w:rsidR="00074869" w:rsidRPr="4948538F">
        <w:rPr>
          <w:rFonts w:cs="Arial"/>
          <w:sz w:val="20"/>
          <w:szCs w:val="20"/>
        </w:rPr>
        <w:t xml:space="preserve">are undergoing </w:t>
      </w:r>
      <w:r w:rsidR="00B00A4A" w:rsidRPr="4948538F">
        <w:rPr>
          <w:rFonts w:cs="Arial"/>
          <w:sz w:val="20"/>
          <w:szCs w:val="20"/>
        </w:rPr>
        <w:t>Stormwater Investment Program (</w:t>
      </w:r>
      <w:r w:rsidR="00074869" w:rsidRPr="4948538F">
        <w:rPr>
          <w:rFonts w:cs="Arial"/>
          <w:sz w:val="20"/>
          <w:szCs w:val="20"/>
        </w:rPr>
        <w:t>SIP</w:t>
      </w:r>
      <w:r w:rsidR="00B00A4A" w:rsidRPr="4948538F">
        <w:rPr>
          <w:rFonts w:cs="Arial"/>
          <w:sz w:val="20"/>
          <w:szCs w:val="20"/>
        </w:rPr>
        <w:t>)</w:t>
      </w:r>
      <w:r w:rsidR="00074869" w:rsidRPr="4948538F">
        <w:rPr>
          <w:rFonts w:cs="Arial"/>
          <w:sz w:val="20"/>
          <w:szCs w:val="20"/>
        </w:rPr>
        <w:t xml:space="preserve"> deliberations. The SIPs </w:t>
      </w:r>
      <w:r w:rsidR="00887A2A" w:rsidRPr="4948538F">
        <w:rPr>
          <w:rFonts w:cs="Arial"/>
          <w:sz w:val="20"/>
          <w:szCs w:val="20"/>
        </w:rPr>
        <w:t xml:space="preserve">will </w:t>
      </w:r>
      <w:r w:rsidR="00074869" w:rsidRPr="4948538F">
        <w:rPr>
          <w:rFonts w:cs="Arial"/>
          <w:sz w:val="20"/>
          <w:szCs w:val="20"/>
        </w:rPr>
        <w:t xml:space="preserve">soon come to the ROC, </w:t>
      </w:r>
      <w:r w:rsidR="00887A2A" w:rsidRPr="4948538F">
        <w:rPr>
          <w:rFonts w:cs="Arial"/>
          <w:sz w:val="20"/>
          <w:szCs w:val="20"/>
        </w:rPr>
        <w:t xml:space="preserve">with published SIP </w:t>
      </w:r>
      <w:r w:rsidR="00550183" w:rsidRPr="4948538F">
        <w:rPr>
          <w:rFonts w:cs="Arial"/>
          <w:sz w:val="20"/>
          <w:szCs w:val="20"/>
        </w:rPr>
        <w:t>P</w:t>
      </w:r>
      <w:r w:rsidR="00887A2A" w:rsidRPr="4948538F">
        <w:rPr>
          <w:rFonts w:cs="Arial"/>
          <w:sz w:val="20"/>
          <w:szCs w:val="20"/>
        </w:rPr>
        <w:t xml:space="preserve">rogramming </w:t>
      </w:r>
      <w:r w:rsidR="00550183" w:rsidRPr="4948538F">
        <w:rPr>
          <w:rFonts w:cs="Arial"/>
          <w:sz w:val="20"/>
          <w:szCs w:val="20"/>
        </w:rPr>
        <w:t>G</w:t>
      </w:r>
      <w:r w:rsidR="00887A2A" w:rsidRPr="4948538F">
        <w:rPr>
          <w:rFonts w:cs="Arial"/>
          <w:sz w:val="20"/>
          <w:szCs w:val="20"/>
        </w:rPr>
        <w:t>uidelines to assist.</w:t>
      </w:r>
    </w:p>
    <w:p w14:paraId="46C1967B" w14:textId="77248C02" w:rsidR="008E0AE6" w:rsidRDefault="008E0AE6" w:rsidP="00111FEC">
      <w:pPr>
        <w:pStyle w:val="ListParagraph"/>
        <w:numPr>
          <w:ilvl w:val="0"/>
          <w:numId w:val="30"/>
        </w:numPr>
        <w:rPr>
          <w:rFonts w:cs="Arial"/>
          <w:sz w:val="20"/>
          <w:szCs w:val="20"/>
        </w:rPr>
      </w:pPr>
      <w:r>
        <w:rPr>
          <w:rFonts w:cs="Arial"/>
          <w:sz w:val="20"/>
          <w:szCs w:val="20"/>
        </w:rPr>
        <w:t>Awardees have been announced for the Public Education and Community Engagement Grants Program</w:t>
      </w:r>
      <w:r w:rsidR="005A25CB">
        <w:rPr>
          <w:rFonts w:cs="Arial"/>
          <w:sz w:val="20"/>
          <w:szCs w:val="20"/>
        </w:rPr>
        <w:t>.</w:t>
      </w:r>
    </w:p>
    <w:p w14:paraId="0CFC4239" w14:textId="593FB692" w:rsidR="00947BA8" w:rsidRPr="000B6BF1" w:rsidRDefault="00947BA8" w:rsidP="00947BA8">
      <w:pPr>
        <w:pStyle w:val="ListParagraph"/>
        <w:numPr>
          <w:ilvl w:val="0"/>
          <w:numId w:val="30"/>
        </w:numPr>
      </w:pPr>
      <w:r w:rsidRPr="4948538F">
        <w:rPr>
          <w:rFonts w:cs="Arial"/>
          <w:sz w:val="20"/>
          <w:szCs w:val="20"/>
        </w:rPr>
        <w:t xml:space="preserve">The deadline for Mid-Year Reports </w:t>
      </w:r>
      <w:r w:rsidR="001C22D5" w:rsidRPr="4948538F">
        <w:rPr>
          <w:rFonts w:cs="Arial"/>
          <w:sz w:val="20"/>
          <w:szCs w:val="20"/>
        </w:rPr>
        <w:t>was</w:t>
      </w:r>
      <w:r w:rsidRPr="4948538F">
        <w:rPr>
          <w:rFonts w:cs="Arial"/>
          <w:sz w:val="20"/>
          <w:szCs w:val="20"/>
        </w:rPr>
        <w:t xml:space="preserve"> extended to February 28.</w:t>
      </w:r>
    </w:p>
    <w:p w14:paraId="22F6E74E" w14:textId="7DCECD70" w:rsidR="00947BA8" w:rsidRPr="00894DBA" w:rsidRDefault="00A653E4" w:rsidP="00A653E4">
      <w:pPr>
        <w:pStyle w:val="ListParagraph"/>
        <w:numPr>
          <w:ilvl w:val="0"/>
          <w:numId w:val="30"/>
        </w:numPr>
        <w:rPr>
          <w:rFonts w:cs="Arial"/>
          <w:sz w:val="20"/>
          <w:szCs w:val="20"/>
        </w:rPr>
      </w:pPr>
      <w:r>
        <w:rPr>
          <w:rFonts w:cs="Arial"/>
          <w:sz w:val="20"/>
          <w:szCs w:val="20"/>
        </w:rPr>
        <w:t xml:space="preserve">Public Works is actively supporting fire recovery efforts, from debris removal to water quality containment efforts. </w:t>
      </w:r>
      <w:r w:rsidRPr="00A653E4">
        <w:rPr>
          <w:rFonts w:cs="Arial"/>
          <w:sz w:val="20"/>
          <w:szCs w:val="20"/>
        </w:rPr>
        <w:t>The U.S. Army Corps of Engineers is removing burned debris, with Public Works hauling anticipated to be completed by May. WASCs are already considering short-term recovery opportunities within SIPs, and Watershed Coordinators have been actively supporting outreach and resource sharing. Municipalities and Project Developers are encouraged to conduct Water Quality assessments in affected areas, and S</w:t>
      </w:r>
      <w:r>
        <w:rPr>
          <w:rFonts w:cs="Arial"/>
          <w:sz w:val="20"/>
          <w:szCs w:val="20"/>
        </w:rPr>
        <w:t xml:space="preserve">cientific </w:t>
      </w:r>
      <w:r w:rsidRPr="00A653E4">
        <w:rPr>
          <w:rFonts w:cs="Arial"/>
          <w:sz w:val="20"/>
          <w:szCs w:val="20"/>
        </w:rPr>
        <w:t>S</w:t>
      </w:r>
      <w:r>
        <w:rPr>
          <w:rFonts w:cs="Arial"/>
          <w:sz w:val="20"/>
          <w:szCs w:val="20"/>
        </w:rPr>
        <w:t>tudies</w:t>
      </w:r>
      <w:r w:rsidRPr="00A653E4">
        <w:rPr>
          <w:rFonts w:cs="Arial"/>
          <w:sz w:val="20"/>
          <w:szCs w:val="20"/>
        </w:rPr>
        <w:t xml:space="preserve"> could help facilitate efforts. Watershed Planning will incorporate fire recovery considerations, and the County Water Plan's four task forces are all engaged in implementing fire recovery strategies.</w:t>
      </w:r>
    </w:p>
    <w:p w14:paraId="76DA05B9" w14:textId="4E2A2417" w:rsidR="00127FFB" w:rsidRPr="000B6BF1" w:rsidRDefault="007B58F3" w:rsidP="00894DBA">
      <w:pPr>
        <w:spacing w:after="160"/>
        <w:jc w:val="both"/>
        <w:rPr>
          <w:rFonts w:ascii="Arial" w:hAnsi="Arial" w:cs="Arial"/>
          <w:sz w:val="20"/>
          <w:szCs w:val="20"/>
        </w:rPr>
      </w:pPr>
      <w:r w:rsidRPr="741A95B3">
        <w:rPr>
          <w:rFonts w:ascii="Arial" w:hAnsi="Arial" w:cs="Arial"/>
          <w:sz w:val="20"/>
          <w:szCs w:val="20"/>
        </w:rPr>
        <w:t>County</w:t>
      </w:r>
      <w:r w:rsidR="00127FFB" w:rsidRPr="741A95B3">
        <w:rPr>
          <w:rFonts w:ascii="Arial" w:hAnsi="Arial" w:cs="Arial"/>
          <w:sz w:val="20"/>
          <w:szCs w:val="20"/>
        </w:rPr>
        <w:t xml:space="preserve"> </w:t>
      </w:r>
      <w:r w:rsidR="00F90D48" w:rsidRPr="741A95B3">
        <w:rPr>
          <w:rFonts w:ascii="Arial" w:hAnsi="Arial" w:cs="Arial"/>
          <w:sz w:val="20"/>
          <w:szCs w:val="20"/>
        </w:rPr>
        <w:t>C</w:t>
      </w:r>
      <w:r w:rsidR="00127FFB" w:rsidRPr="741A95B3">
        <w:rPr>
          <w:rFonts w:ascii="Arial" w:hAnsi="Arial" w:cs="Arial"/>
          <w:sz w:val="20"/>
          <w:szCs w:val="20"/>
        </w:rPr>
        <w:t xml:space="preserve">ounsel </w:t>
      </w:r>
      <w:r w:rsidR="00436699" w:rsidRPr="741A95B3">
        <w:rPr>
          <w:rFonts w:ascii="Arial" w:hAnsi="Arial" w:cs="Arial"/>
          <w:sz w:val="20"/>
          <w:szCs w:val="20"/>
        </w:rPr>
        <w:t xml:space="preserve">representative </w:t>
      </w:r>
      <w:r w:rsidRPr="741A95B3">
        <w:rPr>
          <w:rFonts w:ascii="Arial" w:hAnsi="Arial" w:cs="Arial"/>
          <w:sz w:val="20"/>
          <w:szCs w:val="20"/>
        </w:rPr>
        <w:t xml:space="preserve">Tiffani Shin </w:t>
      </w:r>
      <w:r w:rsidR="00127FFB" w:rsidRPr="741A95B3">
        <w:rPr>
          <w:rFonts w:ascii="Arial" w:hAnsi="Arial" w:cs="Arial"/>
          <w:sz w:val="20"/>
          <w:szCs w:val="20"/>
        </w:rPr>
        <w:t>provided</w:t>
      </w:r>
      <w:r w:rsidR="00B000BF" w:rsidRPr="741A95B3">
        <w:rPr>
          <w:rFonts w:ascii="Arial" w:hAnsi="Arial" w:cs="Arial"/>
          <w:sz w:val="20"/>
          <w:szCs w:val="20"/>
        </w:rPr>
        <w:t xml:space="preserve"> </w:t>
      </w:r>
      <w:r w:rsidR="00D10870" w:rsidRPr="741A95B3">
        <w:rPr>
          <w:rFonts w:ascii="Arial" w:hAnsi="Arial" w:cs="Arial"/>
          <w:sz w:val="20"/>
          <w:szCs w:val="20"/>
        </w:rPr>
        <w:t>answers to</w:t>
      </w:r>
      <w:r w:rsidR="00B000BF" w:rsidRPr="741A95B3">
        <w:rPr>
          <w:rFonts w:ascii="Arial" w:hAnsi="Arial" w:cs="Arial"/>
          <w:sz w:val="20"/>
          <w:szCs w:val="20"/>
        </w:rPr>
        <w:t xml:space="preserve"> questions </w:t>
      </w:r>
      <w:r w:rsidR="00D10870" w:rsidRPr="741A95B3">
        <w:rPr>
          <w:rFonts w:ascii="Arial" w:hAnsi="Arial" w:cs="Arial"/>
          <w:sz w:val="20"/>
          <w:szCs w:val="20"/>
        </w:rPr>
        <w:t xml:space="preserve">raised by the ROC during </w:t>
      </w:r>
      <w:r w:rsidR="004F48F4" w:rsidRPr="741A95B3">
        <w:rPr>
          <w:rFonts w:ascii="Arial" w:hAnsi="Arial" w:cs="Arial"/>
          <w:sz w:val="20"/>
          <w:szCs w:val="20"/>
        </w:rPr>
        <w:t xml:space="preserve">the February ROC meeting regarding SCW Program </w:t>
      </w:r>
      <w:r w:rsidR="00127FFB" w:rsidRPr="741A95B3">
        <w:rPr>
          <w:rFonts w:ascii="Arial" w:hAnsi="Arial" w:cs="Arial"/>
          <w:sz w:val="20"/>
          <w:szCs w:val="20"/>
        </w:rPr>
        <w:t xml:space="preserve">funding flexibility. </w:t>
      </w:r>
      <w:r w:rsidR="004F48F4" w:rsidRPr="741A95B3">
        <w:rPr>
          <w:rFonts w:ascii="Arial" w:hAnsi="Arial" w:cs="Arial"/>
          <w:sz w:val="20"/>
          <w:szCs w:val="20"/>
        </w:rPr>
        <w:t xml:space="preserve">Shin clarified that </w:t>
      </w:r>
      <w:r w:rsidR="00127FFB" w:rsidRPr="741A95B3">
        <w:rPr>
          <w:rFonts w:ascii="Arial" w:hAnsi="Arial" w:cs="Arial"/>
          <w:sz w:val="20"/>
          <w:szCs w:val="20"/>
        </w:rPr>
        <w:t xml:space="preserve">Regional Program </w:t>
      </w:r>
      <w:r w:rsidR="00F90D48" w:rsidRPr="741A95B3">
        <w:rPr>
          <w:rFonts w:ascii="Arial" w:hAnsi="Arial" w:cs="Arial"/>
          <w:sz w:val="20"/>
          <w:szCs w:val="20"/>
        </w:rPr>
        <w:t>F</w:t>
      </w:r>
      <w:r w:rsidR="00127FFB" w:rsidRPr="741A95B3">
        <w:rPr>
          <w:rFonts w:ascii="Arial" w:hAnsi="Arial" w:cs="Arial"/>
          <w:sz w:val="20"/>
          <w:szCs w:val="20"/>
        </w:rPr>
        <w:t>und</w:t>
      </w:r>
      <w:r w:rsidR="00F90D48" w:rsidRPr="741A95B3">
        <w:rPr>
          <w:rFonts w:ascii="Arial" w:hAnsi="Arial" w:cs="Arial"/>
          <w:sz w:val="20"/>
          <w:szCs w:val="20"/>
        </w:rPr>
        <w:t>ing</w:t>
      </w:r>
      <w:r w:rsidR="00127FFB" w:rsidRPr="741A95B3">
        <w:rPr>
          <w:rFonts w:ascii="Arial" w:hAnsi="Arial" w:cs="Arial"/>
          <w:sz w:val="20"/>
          <w:szCs w:val="20"/>
        </w:rPr>
        <w:t xml:space="preserve"> must be allocated proportionally across the nine Watershed Areas, with no flexibility for reallocation. </w:t>
      </w:r>
      <w:r w:rsidR="004F48F4" w:rsidRPr="741A95B3">
        <w:rPr>
          <w:rFonts w:ascii="Arial" w:hAnsi="Arial" w:cs="Arial"/>
          <w:sz w:val="20"/>
          <w:szCs w:val="20"/>
        </w:rPr>
        <w:t>Shin also noted that b</w:t>
      </w:r>
      <w:r w:rsidR="00127FFB" w:rsidRPr="741A95B3">
        <w:rPr>
          <w:rFonts w:ascii="Arial" w:hAnsi="Arial" w:cs="Arial"/>
          <w:sz w:val="20"/>
          <w:szCs w:val="20"/>
        </w:rPr>
        <w:t xml:space="preserve">orrowing between Watershed Areas is not explicitly prohibited </w:t>
      </w:r>
      <w:r w:rsidR="00F90D48" w:rsidRPr="741A95B3">
        <w:rPr>
          <w:rFonts w:ascii="Arial" w:hAnsi="Arial" w:cs="Arial"/>
          <w:sz w:val="20"/>
          <w:szCs w:val="20"/>
        </w:rPr>
        <w:t>n</w:t>
      </w:r>
      <w:r w:rsidR="00127FFB" w:rsidRPr="741A95B3">
        <w:rPr>
          <w:rFonts w:ascii="Arial" w:hAnsi="Arial" w:cs="Arial"/>
          <w:sz w:val="20"/>
          <w:szCs w:val="20"/>
        </w:rPr>
        <w:t>or</w:t>
      </w:r>
      <w:r w:rsidR="008E5122" w:rsidRPr="741A95B3">
        <w:rPr>
          <w:rFonts w:ascii="Arial" w:hAnsi="Arial" w:cs="Arial"/>
          <w:sz w:val="20"/>
          <w:szCs w:val="20"/>
        </w:rPr>
        <w:t xml:space="preserve"> </w:t>
      </w:r>
      <w:r w:rsidR="00F90D48" w:rsidRPr="741A95B3">
        <w:rPr>
          <w:rFonts w:ascii="Arial" w:hAnsi="Arial" w:cs="Arial"/>
          <w:sz w:val="20"/>
          <w:szCs w:val="20"/>
        </w:rPr>
        <w:t>explicitly</w:t>
      </w:r>
      <w:r w:rsidR="00127FFB" w:rsidRPr="741A95B3">
        <w:rPr>
          <w:rFonts w:ascii="Arial" w:hAnsi="Arial" w:cs="Arial"/>
          <w:sz w:val="20"/>
          <w:szCs w:val="20"/>
        </w:rPr>
        <w:t xml:space="preserve"> authorized</w:t>
      </w:r>
      <w:r w:rsidR="00F90D48" w:rsidRPr="741A95B3">
        <w:rPr>
          <w:rFonts w:ascii="Arial" w:hAnsi="Arial" w:cs="Arial"/>
          <w:sz w:val="20"/>
          <w:szCs w:val="20"/>
        </w:rPr>
        <w:t xml:space="preserve">. </w:t>
      </w:r>
      <w:r w:rsidR="004F48F4" w:rsidRPr="741A95B3">
        <w:rPr>
          <w:rFonts w:ascii="Arial" w:hAnsi="Arial" w:cs="Arial"/>
          <w:sz w:val="20"/>
          <w:szCs w:val="20"/>
        </w:rPr>
        <w:t xml:space="preserve">Shin </w:t>
      </w:r>
      <w:r w:rsidR="00F90D48" w:rsidRPr="741A95B3">
        <w:rPr>
          <w:rFonts w:ascii="Arial" w:hAnsi="Arial" w:cs="Arial"/>
          <w:sz w:val="20"/>
          <w:szCs w:val="20"/>
        </w:rPr>
        <w:t>shar</w:t>
      </w:r>
      <w:r w:rsidR="004F48F4" w:rsidRPr="741A95B3">
        <w:rPr>
          <w:rFonts w:ascii="Arial" w:hAnsi="Arial" w:cs="Arial"/>
          <w:sz w:val="20"/>
          <w:szCs w:val="20"/>
        </w:rPr>
        <w:t>e</w:t>
      </w:r>
      <w:r w:rsidR="00F90D48" w:rsidRPr="741A95B3">
        <w:rPr>
          <w:rFonts w:ascii="Arial" w:hAnsi="Arial" w:cs="Arial"/>
          <w:sz w:val="20"/>
          <w:szCs w:val="20"/>
        </w:rPr>
        <w:t>d that b</w:t>
      </w:r>
      <w:r w:rsidR="00127FFB" w:rsidRPr="741A95B3">
        <w:rPr>
          <w:rFonts w:ascii="Arial" w:hAnsi="Arial" w:cs="Arial"/>
          <w:sz w:val="20"/>
          <w:szCs w:val="20"/>
        </w:rPr>
        <w:t xml:space="preserve">onding against future revenue is possible under specific conditions outlined, </w:t>
      </w:r>
      <w:r w:rsidR="00F90D48" w:rsidRPr="741A95B3">
        <w:rPr>
          <w:rFonts w:ascii="Arial" w:hAnsi="Arial" w:cs="Arial"/>
          <w:sz w:val="20"/>
          <w:szCs w:val="20"/>
        </w:rPr>
        <w:t xml:space="preserve">if </w:t>
      </w:r>
      <w:r w:rsidR="00127FFB" w:rsidRPr="741A95B3">
        <w:rPr>
          <w:rFonts w:ascii="Arial" w:hAnsi="Arial" w:cs="Arial"/>
          <w:sz w:val="20"/>
          <w:szCs w:val="20"/>
        </w:rPr>
        <w:t xml:space="preserve">funds are used for </w:t>
      </w:r>
      <w:r w:rsidR="00265560" w:rsidRPr="741A95B3">
        <w:rPr>
          <w:rFonts w:ascii="Arial" w:hAnsi="Arial" w:cs="Arial"/>
          <w:sz w:val="20"/>
          <w:szCs w:val="20"/>
        </w:rPr>
        <w:t xml:space="preserve">SCW </w:t>
      </w:r>
      <w:r w:rsidR="00F90D48" w:rsidRPr="741A95B3">
        <w:rPr>
          <w:rFonts w:ascii="Arial" w:hAnsi="Arial" w:cs="Arial"/>
          <w:sz w:val="20"/>
          <w:szCs w:val="20"/>
        </w:rPr>
        <w:t xml:space="preserve">Program </w:t>
      </w:r>
      <w:r w:rsidR="00127FFB" w:rsidRPr="741A95B3">
        <w:rPr>
          <w:rFonts w:ascii="Arial" w:hAnsi="Arial" w:cs="Arial"/>
          <w:sz w:val="20"/>
          <w:szCs w:val="20"/>
        </w:rPr>
        <w:t xml:space="preserve">eligible </w:t>
      </w:r>
      <w:r w:rsidR="003404B1" w:rsidRPr="741A95B3">
        <w:rPr>
          <w:rFonts w:ascii="Arial" w:hAnsi="Arial" w:cs="Arial"/>
          <w:sz w:val="20"/>
          <w:szCs w:val="20"/>
        </w:rPr>
        <w:t>efforts</w:t>
      </w:r>
      <w:r w:rsidR="00127FFB" w:rsidRPr="741A95B3">
        <w:rPr>
          <w:rFonts w:ascii="Arial" w:hAnsi="Arial" w:cs="Arial"/>
          <w:sz w:val="20"/>
          <w:szCs w:val="20"/>
        </w:rPr>
        <w:t xml:space="preserve">. However, challenges exist, including unpredictable revenue and procedural limitations within the </w:t>
      </w:r>
      <w:r w:rsidR="004F48F4" w:rsidRPr="741A95B3">
        <w:rPr>
          <w:rFonts w:ascii="Arial" w:hAnsi="Arial" w:cs="Arial"/>
          <w:sz w:val="20"/>
          <w:szCs w:val="20"/>
        </w:rPr>
        <w:t>SIP</w:t>
      </w:r>
      <w:r w:rsidR="00127FFB" w:rsidRPr="741A95B3">
        <w:rPr>
          <w:rFonts w:ascii="Arial" w:hAnsi="Arial" w:cs="Arial"/>
          <w:sz w:val="20"/>
          <w:szCs w:val="20"/>
        </w:rPr>
        <w:t xml:space="preserve"> </w:t>
      </w:r>
      <w:r w:rsidR="00B00A4A" w:rsidRPr="741A95B3">
        <w:rPr>
          <w:rFonts w:ascii="Arial" w:hAnsi="Arial" w:cs="Arial"/>
          <w:sz w:val="20"/>
          <w:szCs w:val="20"/>
        </w:rPr>
        <w:t>f</w:t>
      </w:r>
      <w:r w:rsidR="00127FFB" w:rsidRPr="741A95B3">
        <w:rPr>
          <w:rFonts w:ascii="Arial" w:hAnsi="Arial" w:cs="Arial"/>
          <w:sz w:val="20"/>
          <w:szCs w:val="20"/>
        </w:rPr>
        <w:t>ramework, which does not currently allow multi-year commitments.</w:t>
      </w:r>
    </w:p>
    <w:p w14:paraId="23CB6176" w14:textId="7186B8C1" w:rsidR="00F90D48" w:rsidRDefault="00127FFB" w:rsidP="009C2899">
      <w:pPr>
        <w:spacing w:after="160"/>
        <w:jc w:val="both"/>
        <w:rPr>
          <w:rFonts w:ascii="Arial" w:hAnsi="Arial" w:cs="Arial"/>
          <w:sz w:val="20"/>
          <w:szCs w:val="20"/>
        </w:rPr>
      </w:pPr>
      <w:r w:rsidRPr="4948538F">
        <w:rPr>
          <w:rFonts w:ascii="Arial" w:hAnsi="Arial" w:cs="Arial"/>
          <w:sz w:val="20"/>
          <w:szCs w:val="20"/>
        </w:rPr>
        <w:t>Member Mahmud requested that the a</w:t>
      </w:r>
      <w:r w:rsidR="008B76CB" w:rsidRPr="4948538F">
        <w:rPr>
          <w:rFonts w:ascii="Arial" w:hAnsi="Arial" w:cs="Arial"/>
          <w:sz w:val="20"/>
          <w:szCs w:val="20"/>
        </w:rPr>
        <w:t>wardees o</w:t>
      </w:r>
      <w:r w:rsidR="00E74F13" w:rsidRPr="4948538F">
        <w:rPr>
          <w:rFonts w:ascii="Arial" w:hAnsi="Arial" w:cs="Arial"/>
          <w:sz w:val="20"/>
          <w:szCs w:val="20"/>
        </w:rPr>
        <w:t>f the</w:t>
      </w:r>
      <w:r w:rsidRPr="4948538F">
        <w:rPr>
          <w:rFonts w:ascii="Arial" w:hAnsi="Arial" w:cs="Arial"/>
          <w:sz w:val="20"/>
          <w:szCs w:val="20"/>
        </w:rPr>
        <w:t xml:space="preserve"> </w:t>
      </w:r>
      <w:r w:rsidR="00532FF3" w:rsidRPr="4948538F">
        <w:rPr>
          <w:rFonts w:ascii="Arial" w:hAnsi="Arial" w:cs="Arial"/>
          <w:sz w:val="20"/>
          <w:szCs w:val="20"/>
        </w:rPr>
        <w:t xml:space="preserve">Public Education and Community </w:t>
      </w:r>
      <w:r w:rsidR="613D0833" w:rsidRPr="4948538F">
        <w:rPr>
          <w:rFonts w:ascii="Arial" w:hAnsi="Arial" w:cs="Arial"/>
          <w:sz w:val="20"/>
          <w:szCs w:val="20"/>
        </w:rPr>
        <w:t>Engagement Grant</w:t>
      </w:r>
      <w:r w:rsidR="00E74F13" w:rsidRPr="4948538F">
        <w:rPr>
          <w:rFonts w:ascii="Arial" w:hAnsi="Arial" w:cs="Arial"/>
          <w:sz w:val="20"/>
          <w:szCs w:val="20"/>
        </w:rPr>
        <w:t xml:space="preserve"> Program </w:t>
      </w:r>
      <w:r w:rsidRPr="4948538F">
        <w:rPr>
          <w:rFonts w:ascii="Arial" w:hAnsi="Arial" w:cs="Arial"/>
          <w:sz w:val="20"/>
          <w:szCs w:val="20"/>
        </w:rPr>
        <w:t>be posted online</w:t>
      </w:r>
      <w:r w:rsidR="006B62B4" w:rsidRPr="4948538F">
        <w:rPr>
          <w:rFonts w:ascii="Arial" w:hAnsi="Arial" w:cs="Arial"/>
          <w:sz w:val="20"/>
          <w:szCs w:val="20"/>
        </w:rPr>
        <w:t>. Member Mahmud additionally</w:t>
      </w:r>
      <w:r w:rsidRPr="4948538F">
        <w:rPr>
          <w:rFonts w:ascii="Arial" w:hAnsi="Arial" w:cs="Arial"/>
          <w:sz w:val="20"/>
          <w:szCs w:val="20"/>
        </w:rPr>
        <w:t xml:space="preserve"> </w:t>
      </w:r>
      <w:r w:rsidR="00F90D48" w:rsidRPr="4948538F">
        <w:rPr>
          <w:rFonts w:ascii="Arial" w:hAnsi="Arial" w:cs="Arial"/>
          <w:sz w:val="20"/>
          <w:szCs w:val="20"/>
        </w:rPr>
        <w:t>expressed concern</w:t>
      </w:r>
      <w:r w:rsidRPr="4948538F">
        <w:rPr>
          <w:rFonts w:ascii="Arial" w:hAnsi="Arial" w:cs="Arial"/>
          <w:sz w:val="20"/>
          <w:szCs w:val="20"/>
        </w:rPr>
        <w:t xml:space="preserve"> about Project Developers failing to submit </w:t>
      </w:r>
      <w:r w:rsidR="00F90D48" w:rsidRPr="4948538F">
        <w:rPr>
          <w:rFonts w:ascii="Arial" w:hAnsi="Arial" w:cs="Arial"/>
          <w:sz w:val="20"/>
          <w:szCs w:val="20"/>
        </w:rPr>
        <w:t>required SCW Program r</w:t>
      </w:r>
      <w:r w:rsidRPr="4948538F">
        <w:rPr>
          <w:rFonts w:ascii="Arial" w:hAnsi="Arial" w:cs="Arial"/>
          <w:sz w:val="20"/>
          <w:szCs w:val="20"/>
        </w:rPr>
        <w:t>eports on time</w:t>
      </w:r>
      <w:r w:rsidR="009A3D28" w:rsidRPr="4948538F">
        <w:rPr>
          <w:rFonts w:ascii="Arial" w:hAnsi="Arial" w:cs="Arial"/>
          <w:sz w:val="20"/>
          <w:szCs w:val="20"/>
        </w:rPr>
        <w:t xml:space="preserve"> and suggested exploring options to amend the SCW Program Ordinance to enforce timely reporting.</w:t>
      </w:r>
    </w:p>
    <w:p w14:paraId="0A3E90A8" w14:textId="084B35DD" w:rsidR="00D80031" w:rsidRDefault="00D80031" w:rsidP="00894DBA">
      <w:pPr>
        <w:spacing w:after="160"/>
        <w:jc w:val="both"/>
        <w:rPr>
          <w:b/>
          <w:sz w:val="20"/>
          <w:szCs w:val="20"/>
        </w:rPr>
      </w:pPr>
      <w:r w:rsidRPr="00D80031">
        <w:rPr>
          <w:rFonts w:ascii="Arial" w:hAnsi="Arial" w:cs="Arial"/>
          <w:sz w:val="20"/>
          <w:szCs w:val="20"/>
        </w:rPr>
        <w:t xml:space="preserve">Member Camacho urged Public Works </w:t>
      </w:r>
      <w:r w:rsidR="00F90D48">
        <w:rPr>
          <w:rFonts w:ascii="Arial" w:hAnsi="Arial" w:cs="Arial"/>
          <w:sz w:val="20"/>
          <w:szCs w:val="20"/>
        </w:rPr>
        <w:t>staff</w:t>
      </w:r>
      <w:r w:rsidRPr="00D80031">
        <w:rPr>
          <w:rFonts w:ascii="Arial" w:hAnsi="Arial" w:cs="Arial"/>
          <w:sz w:val="20"/>
          <w:szCs w:val="20"/>
        </w:rPr>
        <w:t xml:space="preserve"> to act swiftly in </w:t>
      </w:r>
      <w:r w:rsidR="00F90D48">
        <w:rPr>
          <w:rFonts w:ascii="Arial" w:hAnsi="Arial" w:cs="Arial"/>
          <w:sz w:val="20"/>
          <w:szCs w:val="20"/>
        </w:rPr>
        <w:t>fire</w:t>
      </w:r>
      <w:r w:rsidRPr="00D80031">
        <w:rPr>
          <w:rFonts w:ascii="Arial" w:hAnsi="Arial" w:cs="Arial"/>
          <w:sz w:val="20"/>
          <w:szCs w:val="20"/>
        </w:rPr>
        <w:t xml:space="preserve">-affected areas, emphasizing the importance of preserving </w:t>
      </w:r>
      <w:r w:rsidR="009A3D28">
        <w:rPr>
          <w:rFonts w:ascii="Arial" w:hAnsi="Arial" w:cs="Arial"/>
          <w:sz w:val="20"/>
          <w:szCs w:val="20"/>
        </w:rPr>
        <w:t xml:space="preserve">areas for </w:t>
      </w:r>
      <w:r w:rsidRPr="00D80031">
        <w:rPr>
          <w:rFonts w:ascii="Arial" w:hAnsi="Arial" w:cs="Arial"/>
          <w:sz w:val="20"/>
          <w:szCs w:val="20"/>
        </w:rPr>
        <w:t>green spaces and natural buffers to prevent recurring issues</w:t>
      </w:r>
      <w:r w:rsidR="00F90D48">
        <w:rPr>
          <w:rFonts w:ascii="Arial" w:hAnsi="Arial" w:cs="Arial"/>
          <w:sz w:val="20"/>
          <w:szCs w:val="20"/>
        </w:rPr>
        <w:t>. Member Camacho noted</w:t>
      </w:r>
      <w:r w:rsidRPr="00D80031">
        <w:rPr>
          <w:rFonts w:ascii="Arial" w:hAnsi="Arial" w:cs="Arial"/>
          <w:sz w:val="20"/>
          <w:szCs w:val="20"/>
        </w:rPr>
        <w:t xml:space="preserve"> that properties in </w:t>
      </w:r>
      <w:r w:rsidR="00F90D48">
        <w:rPr>
          <w:rFonts w:ascii="Arial" w:hAnsi="Arial" w:cs="Arial"/>
          <w:sz w:val="20"/>
          <w:szCs w:val="20"/>
        </w:rPr>
        <w:t>fire-affected</w:t>
      </w:r>
      <w:r w:rsidR="00F90D48" w:rsidRPr="00D80031">
        <w:rPr>
          <w:rFonts w:ascii="Arial" w:hAnsi="Arial" w:cs="Arial"/>
          <w:sz w:val="20"/>
          <w:szCs w:val="20"/>
        </w:rPr>
        <w:t xml:space="preserve"> </w:t>
      </w:r>
      <w:r w:rsidRPr="00D80031">
        <w:rPr>
          <w:rFonts w:ascii="Arial" w:hAnsi="Arial" w:cs="Arial"/>
          <w:sz w:val="20"/>
          <w:szCs w:val="20"/>
        </w:rPr>
        <w:t xml:space="preserve">areas have recently entered the real estate market, raising concerns about potential redevelopment that may not prioritize resilience or watershed protection. </w:t>
      </w:r>
    </w:p>
    <w:p w14:paraId="00000149" w14:textId="77777777" w:rsidR="00A41A01" w:rsidRDefault="00807C5C" w:rsidP="00DB77D9">
      <w:pPr>
        <w:numPr>
          <w:ilvl w:val="0"/>
          <w:numId w:val="15"/>
        </w:numPr>
        <w:pBdr>
          <w:top w:val="nil"/>
          <w:left w:val="nil"/>
          <w:bottom w:val="nil"/>
          <w:right w:val="nil"/>
          <w:between w:val="nil"/>
        </w:pBdr>
        <w:spacing w:after="160" w:line="259" w:lineRule="auto"/>
        <w:jc w:val="both"/>
        <w:rPr>
          <w:rFonts w:ascii="Arial" w:eastAsia="Arial" w:hAnsi="Arial" w:cs="Arial"/>
          <w:b/>
          <w:color w:val="000000"/>
          <w:sz w:val="20"/>
          <w:szCs w:val="20"/>
        </w:rPr>
      </w:pPr>
      <w:r>
        <w:rPr>
          <w:rFonts w:ascii="Arial" w:eastAsia="Arial" w:hAnsi="Arial" w:cs="Arial"/>
          <w:b/>
          <w:color w:val="000000"/>
          <w:sz w:val="20"/>
          <w:szCs w:val="20"/>
        </w:rPr>
        <w:t>Items for Next Agenda / 6-Month Look Ahead</w:t>
      </w:r>
    </w:p>
    <w:p w14:paraId="01E5BCBD" w14:textId="5E810718" w:rsidR="00FF0887" w:rsidRDefault="001C5B36" w:rsidP="009C2899">
      <w:pPr>
        <w:spacing w:after="160"/>
        <w:jc w:val="both"/>
        <w:rPr>
          <w:rFonts w:ascii="Arial" w:hAnsi="Arial" w:cs="Arial"/>
          <w:sz w:val="20"/>
          <w:szCs w:val="20"/>
        </w:rPr>
      </w:pPr>
      <w:r w:rsidRPr="741A95B3">
        <w:rPr>
          <w:rFonts w:ascii="Arial" w:hAnsi="Arial" w:cs="Arial"/>
          <w:sz w:val="20"/>
          <w:szCs w:val="20"/>
        </w:rPr>
        <w:t>Public Works staff</w:t>
      </w:r>
      <w:r w:rsidR="00183644" w:rsidRPr="741A95B3">
        <w:rPr>
          <w:rFonts w:ascii="Arial" w:hAnsi="Arial" w:cs="Arial"/>
          <w:sz w:val="20"/>
          <w:szCs w:val="20"/>
        </w:rPr>
        <w:t xml:space="preserve"> shared</w:t>
      </w:r>
      <w:r w:rsidRPr="741A95B3">
        <w:rPr>
          <w:rFonts w:ascii="Arial" w:hAnsi="Arial" w:cs="Arial"/>
          <w:sz w:val="20"/>
          <w:szCs w:val="20"/>
        </w:rPr>
        <w:t xml:space="preserve"> a six-month look-ahead</w:t>
      </w:r>
      <w:r w:rsidR="00183644" w:rsidRPr="741A95B3">
        <w:rPr>
          <w:rFonts w:ascii="Arial" w:hAnsi="Arial" w:cs="Arial"/>
          <w:sz w:val="20"/>
          <w:szCs w:val="20"/>
        </w:rPr>
        <w:t>.</w:t>
      </w:r>
      <w:r w:rsidR="3BF4B99A" w:rsidRPr="741A95B3">
        <w:rPr>
          <w:rFonts w:ascii="Arial" w:hAnsi="Arial" w:cs="Arial"/>
          <w:sz w:val="20"/>
          <w:szCs w:val="20"/>
        </w:rPr>
        <w:t xml:space="preserve"> Presentation slides</w:t>
      </w:r>
      <w:r w:rsidR="7B71C507" w:rsidRPr="741A95B3">
        <w:rPr>
          <w:rFonts w:ascii="Arial" w:hAnsi="Arial" w:cs="Arial"/>
          <w:sz w:val="20"/>
          <w:szCs w:val="20"/>
        </w:rPr>
        <w:t xml:space="preserve"> c</w:t>
      </w:r>
      <w:r w:rsidR="00183644" w:rsidRPr="741A95B3">
        <w:rPr>
          <w:rFonts w:ascii="Arial" w:hAnsi="Arial" w:cs="Arial"/>
          <w:sz w:val="20"/>
          <w:szCs w:val="20"/>
        </w:rPr>
        <w:t>an be found on the SCW Program website.</w:t>
      </w:r>
      <w:r w:rsidRPr="741A95B3">
        <w:rPr>
          <w:rFonts w:ascii="Arial" w:hAnsi="Arial" w:cs="Arial"/>
          <w:sz w:val="20"/>
          <w:szCs w:val="20"/>
        </w:rPr>
        <w:t xml:space="preserve"> </w:t>
      </w:r>
    </w:p>
    <w:p w14:paraId="24012FEC" w14:textId="16A1D44A" w:rsidR="00F16557" w:rsidRPr="00894DBA" w:rsidRDefault="00183644" w:rsidP="00894DBA">
      <w:pPr>
        <w:spacing w:after="160"/>
        <w:jc w:val="both"/>
        <w:rPr>
          <w:rFonts w:ascii="Arial" w:hAnsi="Arial" w:cs="Arial"/>
          <w:sz w:val="20"/>
          <w:szCs w:val="20"/>
        </w:rPr>
      </w:pPr>
      <w:r>
        <w:rPr>
          <w:rFonts w:ascii="Arial" w:hAnsi="Arial" w:cs="Arial"/>
          <w:sz w:val="20"/>
          <w:szCs w:val="20"/>
        </w:rPr>
        <w:lastRenderedPageBreak/>
        <w:t>Public Works staff noted that the</w:t>
      </w:r>
      <w:r w:rsidR="001C5B36" w:rsidRPr="008779E4">
        <w:rPr>
          <w:rFonts w:ascii="Arial" w:hAnsi="Arial" w:cs="Arial"/>
          <w:sz w:val="20"/>
          <w:szCs w:val="20"/>
        </w:rPr>
        <w:t xml:space="preserve"> </w:t>
      </w:r>
      <w:r w:rsidR="00F90D48">
        <w:rPr>
          <w:rFonts w:ascii="Arial" w:hAnsi="Arial" w:cs="Arial"/>
          <w:sz w:val="20"/>
          <w:szCs w:val="20"/>
        </w:rPr>
        <w:t xml:space="preserve">ROC </w:t>
      </w:r>
      <w:r w:rsidR="001C5B36" w:rsidRPr="008779E4">
        <w:rPr>
          <w:rFonts w:ascii="Arial" w:hAnsi="Arial" w:cs="Arial"/>
          <w:sz w:val="20"/>
          <w:szCs w:val="20"/>
        </w:rPr>
        <w:t>meeting</w:t>
      </w:r>
      <w:r w:rsidR="00E37EFE">
        <w:rPr>
          <w:rFonts w:ascii="Arial" w:hAnsi="Arial" w:cs="Arial"/>
          <w:sz w:val="20"/>
          <w:szCs w:val="20"/>
        </w:rPr>
        <w:t xml:space="preserve"> in April</w:t>
      </w:r>
      <w:r w:rsidR="001C5B36" w:rsidRPr="008779E4">
        <w:rPr>
          <w:rFonts w:ascii="Arial" w:hAnsi="Arial" w:cs="Arial"/>
          <w:sz w:val="20"/>
          <w:szCs w:val="20"/>
        </w:rPr>
        <w:t xml:space="preserve"> will focus on data review, </w:t>
      </w:r>
      <w:r w:rsidR="00F90D48">
        <w:rPr>
          <w:rFonts w:ascii="Arial" w:hAnsi="Arial" w:cs="Arial"/>
          <w:sz w:val="20"/>
          <w:szCs w:val="20"/>
        </w:rPr>
        <w:t>M</w:t>
      </w:r>
      <w:r w:rsidR="001C5B36" w:rsidRPr="008779E4">
        <w:rPr>
          <w:rFonts w:ascii="Arial" w:hAnsi="Arial" w:cs="Arial"/>
          <w:sz w:val="20"/>
          <w:szCs w:val="20"/>
        </w:rPr>
        <w:t xml:space="preserve">unicipal and </w:t>
      </w:r>
      <w:r w:rsidR="00F90D48">
        <w:rPr>
          <w:rFonts w:ascii="Arial" w:hAnsi="Arial" w:cs="Arial"/>
          <w:sz w:val="20"/>
          <w:szCs w:val="20"/>
        </w:rPr>
        <w:t>R</w:t>
      </w:r>
      <w:r w:rsidR="001C5B36" w:rsidRPr="008779E4">
        <w:rPr>
          <w:rFonts w:ascii="Arial" w:hAnsi="Arial" w:cs="Arial"/>
          <w:sz w:val="20"/>
          <w:szCs w:val="20"/>
        </w:rPr>
        <w:t xml:space="preserve">egional </w:t>
      </w:r>
      <w:r w:rsidR="00F90D48">
        <w:rPr>
          <w:rFonts w:ascii="Arial" w:hAnsi="Arial" w:cs="Arial"/>
          <w:sz w:val="20"/>
          <w:szCs w:val="20"/>
        </w:rPr>
        <w:t>P</w:t>
      </w:r>
      <w:r w:rsidR="001C5B36" w:rsidRPr="008779E4">
        <w:rPr>
          <w:rFonts w:ascii="Arial" w:hAnsi="Arial" w:cs="Arial"/>
          <w:sz w:val="20"/>
          <w:szCs w:val="20"/>
        </w:rPr>
        <w:t xml:space="preserve">rogram </w:t>
      </w:r>
      <w:r w:rsidR="00F90D48">
        <w:rPr>
          <w:rFonts w:ascii="Arial" w:hAnsi="Arial" w:cs="Arial"/>
          <w:sz w:val="20"/>
          <w:szCs w:val="20"/>
        </w:rPr>
        <w:t>R</w:t>
      </w:r>
      <w:r w:rsidR="001C5B36" w:rsidRPr="008779E4">
        <w:rPr>
          <w:rFonts w:ascii="Arial" w:hAnsi="Arial" w:cs="Arial"/>
          <w:sz w:val="20"/>
          <w:szCs w:val="20"/>
        </w:rPr>
        <w:t xml:space="preserve">eporting, and audit updates. </w:t>
      </w:r>
    </w:p>
    <w:p w14:paraId="5C654196" w14:textId="2FBBD0CF" w:rsidR="00DB77D9" w:rsidRDefault="61AB37A1" w:rsidP="4948538F">
      <w:pPr>
        <w:numPr>
          <w:ilvl w:val="0"/>
          <w:numId w:val="15"/>
        </w:numPr>
        <w:pBdr>
          <w:top w:val="nil"/>
          <w:left w:val="nil"/>
          <w:bottom w:val="nil"/>
          <w:right w:val="nil"/>
          <w:between w:val="nil"/>
        </w:pBdr>
        <w:spacing w:after="160" w:line="259" w:lineRule="auto"/>
        <w:jc w:val="both"/>
        <w:rPr>
          <w:rFonts w:ascii="Arial" w:eastAsia="Arial" w:hAnsi="Arial" w:cs="Arial"/>
        </w:rPr>
      </w:pPr>
      <w:r w:rsidRPr="4948538F">
        <w:rPr>
          <w:rFonts w:ascii="Arial" w:eastAsia="Arial" w:hAnsi="Arial" w:cs="Arial"/>
          <w:b/>
          <w:bCs/>
          <w:color w:val="000000" w:themeColor="text1"/>
          <w:sz w:val="20"/>
          <w:szCs w:val="20"/>
        </w:rPr>
        <w:t>Meeting Adjourned</w:t>
      </w:r>
    </w:p>
    <w:p w14:paraId="0000014D" w14:textId="3316004C" w:rsidR="00A41A01" w:rsidRDefault="00807C5C" w:rsidP="00894DBA">
      <w:pPr>
        <w:pBdr>
          <w:top w:val="nil"/>
          <w:left w:val="nil"/>
          <w:bottom w:val="nil"/>
          <w:right w:val="nil"/>
          <w:between w:val="nil"/>
        </w:pBdr>
        <w:shd w:val="clear" w:color="auto" w:fill="FFFFFF"/>
        <w:spacing w:after="160"/>
        <w:jc w:val="both"/>
        <w:rPr>
          <w:rFonts w:eastAsia="Times New Roman"/>
          <w:color w:val="000000"/>
          <w:sz w:val="24"/>
          <w:szCs w:val="24"/>
        </w:rPr>
      </w:pPr>
      <w:r w:rsidRPr="741A95B3">
        <w:rPr>
          <w:rFonts w:ascii="Arial" w:eastAsia="Arial" w:hAnsi="Arial" w:cs="Arial"/>
          <w:color w:val="000000" w:themeColor="text1"/>
          <w:sz w:val="20"/>
          <w:szCs w:val="20"/>
        </w:rPr>
        <w:t xml:space="preserve">Chair Faustinos thanked ROC Members and the public and adjourned the meeting at </w:t>
      </w:r>
      <w:r w:rsidRPr="741A95B3">
        <w:rPr>
          <w:rFonts w:ascii="Arial" w:eastAsia="Arial" w:hAnsi="Arial" w:cs="Arial"/>
          <w:sz w:val="20"/>
          <w:szCs w:val="20"/>
        </w:rPr>
        <w:t>3:36</w:t>
      </w:r>
      <w:r w:rsidRPr="741A95B3">
        <w:rPr>
          <w:rFonts w:ascii="Arial" w:eastAsia="Arial" w:hAnsi="Arial" w:cs="Arial"/>
          <w:color w:val="000000" w:themeColor="text1"/>
          <w:sz w:val="20"/>
          <w:szCs w:val="20"/>
        </w:rPr>
        <w:t>PM.</w:t>
      </w:r>
    </w:p>
    <w:sectPr w:rsidR="00A41A01">
      <w:headerReference w:type="default" r:id="rId17"/>
      <w:footerReference w:type="default" r:id="rId18"/>
      <w:type w:val="continuous"/>
      <w:pgSz w:w="12240" w:h="15840"/>
      <w:pgMar w:top="1440" w:right="1440" w:bottom="810" w:left="1440" w:header="720" w:footer="5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61361" w14:textId="77777777" w:rsidR="00862BCB" w:rsidRDefault="00862BCB">
      <w:r>
        <w:separator/>
      </w:r>
    </w:p>
  </w:endnote>
  <w:endnote w:type="continuationSeparator" w:id="0">
    <w:p w14:paraId="529522E6" w14:textId="77777777" w:rsidR="00862BCB" w:rsidRDefault="00862BCB">
      <w:r>
        <w:continuationSeparator/>
      </w:r>
    </w:p>
  </w:endnote>
  <w:endnote w:type="continuationNotice" w:id="1">
    <w:p w14:paraId="545B2722" w14:textId="77777777" w:rsidR="00862BCB" w:rsidRDefault="00862B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embedRegular r:id="rId1" w:fontKey="{ABFE1A9C-8FA8-4C35-9977-35133B3A67C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B414510-36BE-4045-810D-BCFA48DC3279}"/>
  </w:font>
  <w:font w:name="Segoe UI">
    <w:panose1 w:val="020B0502040204020203"/>
    <w:charset w:val="00"/>
    <w:family w:val="swiss"/>
    <w:pitch w:val="variable"/>
    <w:sig w:usb0="E4002EFF" w:usb1="C000E47F" w:usb2="00000009" w:usb3="00000000" w:csb0="000001FF" w:csb1="00000000"/>
    <w:embedRegular r:id="rId3" w:fontKey="{8B7347B6-F77A-48D9-B948-4B1F62574EA3}"/>
  </w:font>
  <w:font w:name="Georgia">
    <w:panose1 w:val="02040502050405020303"/>
    <w:charset w:val="00"/>
    <w:family w:val="roman"/>
    <w:pitch w:val="variable"/>
    <w:sig w:usb0="00000287" w:usb1="00000000" w:usb2="00000000" w:usb3="00000000" w:csb0="0000009F" w:csb1="00000000"/>
    <w:embedRegular r:id="rId4" w:fontKey="{CF397015-52EC-4E4C-A522-A5D3907F56CB}"/>
    <w:embedItalic r:id="rId5" w:fontKey="{44B24352-DF4A-4F7D-9F28-5F08D7A79518}"/>
  </w:font>
  <w:font w:name="Quattrocento Sans">
    <w:charset w:val="00"/>
    <w:family w:val="swiss"/>
    <w:pitch w:val="variable"/>
    <w:sig w:usb0="800000BF" w:usb1="4000005B" w:usb2="00000000" w:usb3="00000000" w:csb0="00000001" w:csb1="00000000"/>
    <w:embedRegular r:id="rId6" w:fontKey="{8A0DA063-B76F-44CE-9B4D-E761F9484E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4" w14:textId="77777777" w:rsidR="00A41A01" w:rsidRDefault="00A41A01">
    <w:pPr>
      <w:pBdr>
        <w:top w:val="nil"/>
        <w:left w:val="nil"/>
        <w:bottom w:val="nil"/>
        <w:right w:val="nil"/>
        <w:between w:val="nil"/>
      </w:pBdr>
      <w:tabs>
        <w:tab w:val="center" w:pos="4680"/>
        <w:tab w:val="right" w:pos="9360"/>
        <w:tab w:val="left" w:pos="9900"/>
      </w:tabs>
      <w:ind w:right="324"/>
      <w:rPr>
        <w:rFonts w:eastAsia="Times New Roman"/>
        <w:color w:val="000000"/>
      </w:rPr>
    </w:pPr>
  </w:p>
  <w:p w14:paraId="00000155" w14:textId="77777777" w:rsidR="00A41A01" w:rsidRDefault="00A41A01">
    <w:pPr>
      <w:pBdr>
        <w:top w:val="nil"/>
        <w:left w:val="nil"/>
        <w:bottom w:val="nil"/>
        <w:right w:val="nil"/>
        <w:between w:val="nil"/>
      </w:pBdr>
      <w:tabs>
        <w:tab w:val="center" w:pos="4680"/>
        <w:tab w:val="right" w:pos="9360"/>
        <w:tab w:val="left" w:pos="1139"/>
      </w:tabs>
      <w:ind w:right="324"/>
      <w:rPr>
        <w:rFonts w:eastAsia="Times New Roman"/>
        <w:color w:val="000000"/>
      </w:rPr>
    </w:pPr>
  </w:p>
  <w:p w14:paraId="00000156" w14:textId="55B89C3C" w:rsidR="00A41A01" w:rsidRDefault="00807C5C">
    <w:pPr>
      <w:pBdr>
        <w:top w:val="nil"/>
        <w:left w:val="nil"/>
        <w:bottom w:val="nil"/>
        <w:right w:val="nil"/>
        <w:between w:val="nil"/>
      </w:pBdr>
      <w:tabs>
        <w:tab w:val="center" w:pos="4680"/>
        <w:tab w:val="right" w:pos="9360"/>
        <w:tab w:val="left" w:pos="9900"/>
      </w:tabs>
      <w:ind w:right="324"/>
      <w:jc w:val="center"/>
      <w:rPr>
        <w:rFonts w:eastAsia="Times New Roman"/>
        <w:color w:val="000000"/>
        <w:sz w:val="20"/>
        <w:szCs w:val="2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9E2759">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9E2759">
      <w:rPr>
        <w:rFonts w:ascii="Arial" w:eastAsia="Arial" w:hAnsi="Arial" w:cs="Arial"/>
        <w:noProof/>
        <w:color w:val="000000"/>
        <w:sz w:val="20"/>
        <w:szCs w:val="20"/>
      </w:rPr>
      <w:t>2</w:t>
    </w:r>
    <w:r>
      <w:rPr>
        <w:rFonts w:ascii="Arial" w:eastAsia="Arial" w:hAnsi="Arial" w:cs="Arial"/>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7" w14:textId="77777777" w:rsidR="00A41A01" w:rsidRDefault="00A41A01">
    <w:pPr>
      <w:pBdr>
        <w:top w:val="nil"/>
        <w:left w:val="nil"/>
        <w:bottom w:val="nil"/>
        <w:right w:val="nil"/>
        <w:between w:val="nil"/>
      </w:pBdr>
      <w:tabs>
        <w:tab w:val="center" w:pos="4680"/>
        <w:tab w:val="right" w:pos="9360"/>
        <w:tab w:val="left" w:pos="9900"/>
      </w:tabs>
      <w:ind w:right="324"/>
      <w:rPr>
        <w:rFonts w:eastAsia="Times New Roman"/>
        <w:color w:val="000000"/>
      </w:rPr>
    </w:pPr>
  </w:p>
  <w:p w14:paraId="00000158" w14:textId="77777777" w:rsidR="00A41A01" w:rsidRDefault="00A41A01">
    <w:pPr>
      <w:pBdr>
        <w:top w:val="nil"/>
        <w:left w:val="nil"/>
        <w:bottom w:val="nil"/>
        <w:right w:val="nil"/>
        <w:between w:val="nil"/>
      </w:pBdr>
      <w:tabs>
        <w:tab w:val="center" w:pos="4680"/>
        <w:tab w:val="right" w:pos="9360"/>
        <w:tab w:val="left" w:pos="1139"/>
      </w:tabs>
      <w:ind w:right="324"/>
      <w:rPr>
        <w:rFonts w:eastAsia="Times New Roman"/>
        <w:color w:val="000000"/>
      </w:rPr>
    </w:pPr>
  </w:p>
  <w:p w14:paraId="00000159" w14:textId="2D8A10F9" w:rsidR="00A41A01" w:rsidRDefault="00807C5C">
    <w:pPr>
      <w:pBdr>
        <w:top w:val="nil"/>
        <w:left w:val="nil"/>
        <w:bottom w:val="nil"/>
        <w:right w:val="nil"/>
        <w:between w:val="nil"/>
      </w:pBdr>
      <w:tabs>
        <w:tab w:val="center" w:pos="4680"/>
        <w:tab w:val="right" w:pos="9360"/>
        <w:tab w:val="left" w:pos="9900"/>
      </w:tabs>
      <w:ind w:right="324"/>
      <w:jc w:val="center"/>
      <w:rPr>
        <w:rFonts w:eastAsia="Times New Roman"/>
        <w:color w:val="000000"/>
        <w:sz w:val="20"/>
        <w:szCs w:val="2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9E2759">
      <w:rPr>
        <w:rFonts w:ascii="Arial" w:eastAsia="Arial" w:hAnsi="Arial" w:cs="Arial"/>
        <w:noProof/>
        <w:color w:val="000000"/>
        <w:sz w:val="20"/>
        <w:szCs w:val="20"/>
      </w:rPr>
      <w:t>2</w:t>
    </w:r>
    <w:r>
      <w:rPr>
        <w:rFonts w:ascii="Arial" w:eastAsia="Arial" w:hAnsi="Arial" w:cs="Arial"/>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9E2759">
      <w:rPr>
        <w:rFonts w:ascii="Arial" w:eastAsia="Arial" w:hAnsi="Arial" w:cs="Arial"/>
        <w:noProof/>
        <w:color w:val="000000"/>
        <w:sz w:val="20"/>
        <w:szCs w:val="20"/>
      </w:rPr>
      <w:t>3</w:t>
    </w:r>
    <w:r>
      <w:rPr>
        <w:rFonts w:ascii="Arial" w:eastAsia="Arial" w:hAnsi="Arial"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02BD4" w14:textId="77777777" w:rsidR="00862BCB" w:rsidRDefault="00862BCB">
      <w:r>
        <w:separator/>
      </w:r>
    </w:p>
  </w:footnote>
  <w:footnote w:type="continuationSeparator" w:id="0">
    <w:p w14:paraId="2D9833CE" w14:textId="77777777" w:rsidR="00862BCB" w:rsidRDefault="00862BCB">
      <w:r>
        <w:continuationSeparator/>
      </w:r>
    </w:p>
  </w:footnote>
  <w:footnote w:type="continuationNotice" w:id="1">
    <w:p w14:paraId="2DB0AAD5" w14:textId="77777777" w:rsidR="00862BCB" w:rsidRDefault="00862B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E" w14:textId="77777777" w:rsidR="00A41A01" w:rsidRDefault="00807C5C">
    <w:pPr>
      <w:pStyle w:val="Title"/>
      <w:jc w:val="left"/>
      <w:rPr>
        <w:color w:val="000000"/>
        <w:sz w:val="44"/>
        <w:szCs w:val="44"/>
      </w:rPr>
    </w:pPr>
    <w:r>
      <w:rPr>
        <w:color w:val="000000"/>
        <w:sz w:val="44"/>
        <w:szCs w:val="44"/>
      </w:rPr>
      <w:t>Regional Oversight Committee</w:t>
    </w:r>
    <w:r>
      <w:rPr>
        <w:noProof/>
      </w:rPr>
      <w:drawing>
        <wp:anchor distT="0" distB="0" distL="114300" distR="114300" simplePos="0" relativeHeight="251658240" behindDoc="0" locked="0" layoutInCell="1" hidden="0" allowOverlap="1" wp14:anchorId="3ED1DBF3" wp14:editId="13EFCD6D">
          <wp:simplePos x="0" y="0"/>
          <wp:positionH relativeFrom="column">
            <wp:posOffset>4759960</wp:posOffset>
          </wp:positionH>
          <wp:positionV relativeFrom="paragraph">
            <wp:posOffset>3810</wp:posOffset>
          </wp:positionV>
          <wp:extent cx="1183640" cy="650875"/>
          <wp:effectExtent l="0" t="0" r="0" b="0"/>
          <wp:wrapSquare wrapText="bothSides" distT="0" distB="0" distL="114300" distR="114300"/>
          <wp:docPr id="2016131078"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1"/>
                  <a:srcRect/>
                  <a:stretch>
                    <a:fillRect/>
                  </a:stretch>
                </pic:blipFill>
                <pic:spPr>
                  <a:xfrm>
                    <a:off x="0" y="0"/>
                    <a:ext cx="1183640" cy="650875"/>
                  </a:xfrm>
                  <a:prstGeom prst="rect">
                    <a:avLst/>
                  </a:prstGeom>
                  <a:ln/>
                </pic:spPr>
              </pic:pic>
            </a:graphicData>
          </a:graphic>
        </wp:anchor>
      </w:drawing>
    </w:r>
  </w:p>
  <w:p w14:paraId="0000014F" w14:textId="77777777" w:rsidR="00A41A01" w:rsidRDefault="00807C5C">
    <w:pPr>
      <w:pBdr>
        <w:top w:val="nil"/>
        <w:left w:val="nil"/>
        <w:bottom w:val="nil"/>
        <w:right w:val="nil"/>
        <w:between w:val="nil"/>
      </w:pBdr>
      <w:rPr>
        <w:rFonts w:ascii="Calibri" w:eastAsia="Calibri" w:hAnsi="Calibri" w:cs="Calibri"/>
        <w:color w:val="000000"/>
        <w:sz w:val="36"/>
        <w:szCs w:val="36"/>
      </w:rPr>
    </w:pPr>
    <w:r>
      <w:rPr>
        <w:rFonts w:ascii="Calibri" w:eastAsia="Calibri" w:hAnsi="Calibri" w:cs="Calibri"/>
        <w:color w:val="000000"/>
        <w:sz w:val="36"/>
        <w:szCs w:val="36"/>
      </w:rPr>
      <w:t>Meeting Minutes</w:t>
    </w:r>
  </w:p>
  <w:p w14:paraId="00000150" w14:textId="77777777" w:rsidR="00A41A01" w:rsidRDefault="00807C5C">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114300" distR="114300" simplePos="0" relativeHeight="251658241" behindDoc="0" locked="0" layoutInCell="1" hidden="0" allowOverlap="1" wp14:anchorId="71A88165" wp14:editId="687905BC">
              <wp:simplePos x="0" y="0"/>
              <wp:positionH relativeFrom="margin">
                <wp:posOffset>-14920</wp:posOffset>
              </wp:positionH>
              <wp:positionV relativeFrom="margin">
                <wp:posOffset>-81734</wp:posOffset>
              </wp:positionV>
              <wp:extent cx="5963031" cy="57150"/>
              <wp:effectExtent l="0" t="0" r="0" b="0"/>
              <wp:wrapNone/>
              <wp:docPr id="2016131076" name="Straight Arrow Connector 2016131076"/>
              <wp:cNvGraphicFramePr/>
              <a:graphic xmlns:a="http://schemas.openxmlformats.org/drawingml/2006/main">
                <a:graphicData uri="http://schemas.microsoft.com/office/word/2010/wordprocessingShape">
                  <wps:wsp>
                    <wps:cNvCnPr/>
                    <wps:spPr>
                      <a:xfrm>
                        <a:off x="2378772" y="3780000"/>
                        <a:ext cx="5934456" cy="0"/>
                      </a:xfrm>
                      <a:prstGeom prst="straightConnector1">
                        <a:avLst/>
                      </a:prstGeom>
                      <a:noFill/>
                      <a:ln w="28575" cap="flat" cmpd="sng">
                        <a:solidFill>
                          <a:srgbClr val="1F3864"/>
                        </a:solidFill>
                        <a:prstDash val="solid"/>
                        <a:miter lim="800000"/>
                        <a:headEnd type="none" w="sm" len="sm"/>
                        <a:tailEnd type="none" w="sm" len="sm"/>
                      </a:ln>
                    </wps:spPr>
                    <wps:bodyPr/>
                  </wps:wsp>
                </a:graphicData>
              </a:graphic>
            </wp:anchor>
          </w:drawing>
        </mc:Choice>
        <mc:Fallback xmlns:arto="http://schemas.microsoft.com/office/word/2006/arto" xmlns:pic="http://schemas.openxmlformats.org/drawingml/2006/picture" xmlns:a="http://schemas.openxmlformats.org/drawingml/2006/main">
          <w:pict>
            <v:shapetype id="_x0000_t32" coordsize="21600,21600" o:oned="t" filled="f" o:spt="32" path="m,l21600,21600e" w14:anchorId="3EDF47BF">
              <v:path fillok="f" arrowok="t" o:connecttype="none"/>
              <o:lock v:ext="edit" shapetype="t"/>
            </v:shapetype>
            <v:shape id="Straight Arrow Connector 2016131076" style="position:absolute;margin-left:-1.15pt;margin-top:-6.45pt;width:469.55pt;height:4.5pt;z-index:251658241;visibility:visible;mso-wrap-style:square;mso-wrap-distance-left:9pt;mso-wrap-distance-top:0;mso-wrap-distance-right:9pt;mso-wrap-distance-bottom:0;mso-position-horizontal:absolute;mso-position-horizontal-relative:margin;mso-position-vertical:absolute;mso-position-vertical-relative:margin" o:spid="_x0000_s1026" strokecolor="#1f386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">
              <v:stroke joinstyle="miter" startarrowwidth="narrow" startarrowlength="short" endarrowwidth="narrow" endarrowlength="short"/>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1" w14:textId="77777777" w:rsidR="00A41A01" w:rsidRDefault="00807C5C">
    <w:pPr>
      <w:pStyle w:val="Title"/>
      <w:jc w:val="left"/>
      <w:rPr>
        <w:color w:val="000000"/>
        <w:sz w:val="44"/>
        <w:szCs w:val="44"/>
      </w:rPr>
    </w:pPr>
    <w:r>
      <w:rPr>
        <w:color w:val="000000"/>
        <w:sz w:val="44"/>
        <w:szCs w:val="44"/>
      </w:rPr>
      <w:t>Regional Oversight Committee</w:t>
    </w:r>
    <w:r>
      <w:rPr>
        <w:noProof/>
      </w:rPr>
      <w:drawing>
        <wp:anchor distT="0" distB="0" distL="114300" distR="114300" simplePos="0" relativeHeight="251658242" behindDoc="0" locked="0" layoutInCell="1" hidden="0" allowOverlap="1" wp14:anchorId="05DDFBDB" wp14:editId="3013AC05">
          <wp:simplePos x="0" y="0"/>
          <wp:positionH relativeFrom="column">
            <wp:posOffset>4759960</wp:posOffset>
          </wp:positionH>
          <wp:positionV relativeFrom="paragraph">
            <wp:posOffset>3810</wp:posOffset>
          </wp:positionV>
          <wp:extent cx="1183640" cy="650875"/>
          <wp:effectExtent l="0" t="0" r="0" b="0"/>
          <wp:wrapSquare wrapText="bothSides" distT="0" distB="0" distL="114300" distR="114300"/>
          <wp:docPr id="2016131077"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1"/>
                  <a:srcRect/>
                  <a:stretch>
                    <a:fillRect/>
                  </a:stretch>
                </pic:blipFill>
                <pic:spPr>
                  <a:xfrm>
                    <a:off x="0" y="0"/>
                    <a:ext cx="1183640" cy="650875"/>
                  </a:xfrm>
                  <a:prstGeom prst="rect">
                    <a:avLst/>
                  </a:prstGeom>
                  <a:ln/>
                </pic:spPr>
              </pic:pic>
            </a:graphicData>
          </a:graphic>
        </wp:anchor>
      </w:drawing>
    </w:r>
  </w:p>
  <w:p w14:paraId="00000152" w14:textId="77777777" w:rsidR="00A41A01" w:rsidRDefault="00807C5C">
    <w:pPr>
      <w:pBdr>
        <w:top w:val="nil"/>
        <w:left w:val="nil"/>
        <w:bottom w:val="nil"/>
        <w:right w:val="nil"/>
        <w:between w:val="nil"/>
      </w:pBdr>
      <w:rPr>
        <w:rFonts w:ascii="Calibri" w:eastAsia="Calibri" w:hAnsi="Calibri" w:cs="Calibri"/>
        <w:color w:val="000000"/>
        <w:sz w:val="36"/>
        <w:szCs w:val="36"/>
      </w:rPr>
    </w:pPr>
    <w:r>
      <w:rPr>
        <w:rFonts w:ascii="Calibri" w:eastAsia="Calibri" w:hAnsi="Calibri" w:cs="Calibri"/>
        <w:color w:val="000000"/>
        <w:sz w:val="36"/>
        <w:szCs w:val="36"/>
      </w:rPr>
      <w:t>Meeting Minutes</w:t>
    </w:r>
  </w:p>
  <w:p w14:paraId="00000153" w14:textId="77777777" w:rsidR="00A41A01" w:rsidRDefault="00807C5C">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114300" distR="114300" simplePos="0" relativeHeight="251658243" behindDoc="0" locked="0" layoutInCell="1" hidden="0" allowOverlap="1" wp14:anchorId="7DBAFCC7" wp14:editId="09804AA5">
              <wp:simplePos x="0" y="0"/>
              <wp:positionH relativeFrom="margin">
                <wp:posOffset>-14920</wp:posOffset>
              </wp:positionH>
              <wp:positionV relativeFrom="margin">
                <wp:posOffset>-81734</wp:posOffset>
              </wp:positionV>
              <wp:extent cx="5963031" cy="57150"/>
              <wp:effectExtent l="0" t="0" r="0" b="0"/>
              <wp:wrapNone/>
              <wp:docPr id="2016131075" name="Straight Arrow Connector 2016131075"/>
              <wp:cNvGraphicFramePr/>
              <a:graphic xmlns:a="http://schemas.openxmlformats.org/drawingml/2006/main">
                <a:graphicData uri="http://schemas.microsoft.com/office/word/2010/wordprocessingShape">
                  <wps:wsp>
                    <wps:cNvCnPr/>
                    <wps:spPr>
                      <a:xfrm>
                        <a:off x="2378772" y="3780000"/>
                        <a:ext cx="5934456" cy="0"/>
                      </a:xfrm>
                      <a:prstGeom prst="straightConnector1">
                        <a:avLst/>
                      </a:prstGeom>
                      <a:noFill/>
                      <a:ln w="28575" cap="flat" cmpd="sng">
                        <a:solidFill>
                          <a:srgbClr val="1F3864"/>
                        </a:solidFill>
                        <a:prstDash val="solid"/>
                        <a:miter lim="800000"/>
                        <a:headEnd type="none" w="sm" len="sm"/>
                        <a:tailEnd type="none" w="sm" len="sm"/>
                      </a:ln>
                    </wps:spPr>
                    <wps:bodyPr/>
                  </wps:wsp>
                </a:graphicData>
              </a:graphic>
            </wp:anchor>
          </w:drawing>
        </mc:Choice>
        <mc:Fallback xmlns:arto="http://schemas.microsoft.com/office/word/2006/arto" xmlns:pic="http://schemas.openxmlformats.org/drawingml/2006/picture" xmlns:a="http://schemas.openxmlformats.org/drawingml/2006/main">
          <w:pict>
            <v:shapetype id="_x0000_t32" coordsize="21600,21600" o:oned="t" filled="f" o:spt="32" path="m,l21600,21600e" w14:anchorId="31C3D715">
              <v:path fillok="f" arrowok="t" o:connecttype="none"/>
              <o:lock v:ext="edit" shapetype="t"/>
            </v:shapetype>
            <v:shape id="Straight Arrow Connector 2016131075" style="position:absolute;margin-left:-1.15pt;margin-top:-6.45pt;width:469.55pt;height:4.5pt;z-index:251658243;visibility:visible;mso-wrap-style:square;mso-wrap-distance-left:9pt;mso-wrap-distance-top:0;mso-wrap-distance-right:9pt;mso-wrap-distance-bottom:0;mso-position-horizontal:absolute;mso-position-horizontal-relative:margin;mso-position-vertical:absolute;mso-position-vertical-relative:margin" o:spid="_x0000_s1026" strokecolor="#1f386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">
              <v:stroke joinstyle="miter" startarrowwidth="narrow" startarrowlength="short" endarrowwidth="narrow" endarrowlength="short"/>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B506C"/>
    <w:multiLevelType w:val="multilevel"/>
    <w:tmpl w:val="FE3A8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72622"/>
    <w:multiLevelType w:val="multilevel"/>
    <w:tmpl w:val="B42CAEDC"/>
    <w:lvl w:ilvl="0">
      <w:start w:val="12"/>
      <w:numFmt w:val="decimal"/>
      <w:lvlText w:val="%1)"/>
      <w:lvlJc w:val="left"/>
      <w:pPr>
        <w:ind w:left="360" w:hanging="360"/>
      </w:pPr>
      <w:rPr>
        <w:rFonts w:hint="default"/>
        <w:b/>
        <w:sz w:val="20"/>
        <w:szCs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AAD5282"/>
    <w:multiLevelType w:val="multilevel"/>
    <w:tmpl w:val="F9827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547143"/>
    <w:multiLevelType w:val="hybridMultilevel"/>
    <w:tmpl w:val="E1EA65D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 w15:restartNumberingAfterBreak="0">
    <w:nsid w:val="15215027"/>
    <w:multiLevelType w:val="multilevel"/>
    <w:tmpl w:val="70B89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2F6504"/>
    <w:multiLevelType w:val="multilevel"/>
    <w:tmpl w:val="38B87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2E7041"/>
    <w:multiLevelType w:val="hybridMultilevel"/>
    <w:tmpl w:val="5E64BD22"/>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772720"/>
    <w:multiLevelType w:val="multilevel"/>
    <w:tmpl w:val="6AC6C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0F7527"/>
    <w:multiLevelType w:val="multilevel"/>
    <w:tmpl w:val="B5AE7C46"/>
    <w:lvl w:ilvl="0">
      <w:start w:val="11"/>
      <w:numFmt w:val="decimal"/>
      <w:lvlText w:val="%1)"/>
      <w:lvlJc w:val="left"/>
      <w:pPr>
        <w:ind w:left="360" w:hanging="360"/>
      </w:pPr>
      <w:rPr>
        <w:rFonts w:hint="default"/>
        <w:b/>
        <w:sz w:val="20"/>
        <w:szCs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5655459"/>
    <w:multiLevelType w:val="multilevel"/>
    <w:tmpl w:val="66B47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780546"/>
    <w:multiLevelType w:val="multilevel"/>
    <w:tmpl w:val="DAEAF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FE5D1D"/>
    <w:multiLevelType w:val="multilevel"/>
    <w:tmpl w:val="F1F00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0E53DA"/>
    <w:multiLevelType w:val="hybridMultilevel"/>
    <w:tmpl w:val="35EE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36078"/>
    <w:multiLevelType w:val="multilevel"/>
    <w:tmpl w:val="2918F4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8431C03"/>
    <w:multiLevelType w:val="multilevel"/>
    <w:tmpl w:val="CDFA87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8BC0ED5"/>
    <w:multiLevelType w:val="hybridMultilevel"/>
    <w:tmpl w:val="7FB48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045F85"/>
    <w:multiLevelType w:val="hybridMultilevel"/>
    <w:tmpl w:val="5524AB8C"/>
    <w:lvl w:ilvl="0" w:tplc="04090011">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17" w15:restartNumberingAfterBreak="0">
    <w:nsid w:val="4DA90C4A"/>
    <w:multiLevelType w:val="hybridMultilevel"/>
    <w:tmpl w:val="68B694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7D40FE"/>
    <w:multiLevelType w:val="multilevel"/>
    <w:tmpl w:val="8ACAD1D6"/>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3F76FDE"/>
    <w:multiLevelType w:val="multilevel"/>
    <w:tmpl w:val="B7AA6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68E49EB"/>
    <w:multiLevelType w:val="hybridMultilevel"/>
    <w:tmpl w:val="E8F494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8CF3543"/>
    <w:multiLevelType w:val="multilevel"/>
    <w:tmpl w:val="2EA4B4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5FD70048"/>
    <w:multiLevelType w:val="multilevel"/>
    <w:tmpl w:val="F21E1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9176D01"/>
    <w:multiLevelType w:val="multilevel"/>
    <w:tmpl w:val="345AD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D3B4F85"/>
    <w:multiLevelType w:val="multilevel"/>
    <w:tmpl w:val="AFE43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DB745D0"/>
    <w:multiLevelType w:val="multilevel"/>
    <w:tmpl w:val="F0BE5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1977C61"/>
    <w:multiLevelType w:val="multilevel"/>
    <w:tmpl w:val="CD20C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1EB266C"/>
    <w:multiLevelType w:val="multilevel"/>
    <w:tmpl w:val="73AE6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4541773"/>
    <w:multiLevelType w:val="hybridMultilevel"/>
    <w:tmpl w:val="8D2C5A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8E12CFF"/>
    <w:multiLevelType w:val="multilevel"/>
    <w:tmpl w:val="EE700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F22111E"/>
    <w:multiLevelType w:val="multilevel"/>
    <w:tmpl w:val="A5821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F3A2131"/>
    <w:multiLevelType w:val="multilevel"/>
    <w:tmpl w:val="1EE6E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9937060">
    <w:abstractNumId w:val="29"/>
  </w:num>
  <w:num w:numId="2" w16cid:durableId="308481558">
    <w:abstractNumId w:val="30"/>
  </w:num>
  <w:num w:numId="3" w16cid:durableId="1558470019">
    <w:abstractNumId w:val="11"/>
  </w:num>
  <w:num w:numId="4" w16cid:durableId="146362485">
    <w:abstractNumId w:val="26"/>
  </w:num>
  <w:num w:numId="5" w16cid:durableId="2091778543">
    <w:abstractNumId w:val="27"/>
  </w:num>
  <w:num w:numId="6" w16cid:durableId="1824158377">
    <w:abstractNumId w:val="25"/>
  </w:num>
  <w:num w:numId="7" w16cid:durableId="1333219403">
    <w:abstractNumId w:val="5"/>
  </w:num>
  <w:num w:numId="8" w16cid:durableId="434256372">
    <w:abstractNumId w:val="31"/>
  </w:num>
  <w:num w:numId="9" w16cid:durableId="666902741">
    <w:abstractNumId w:val="19"/>
  </w:num>
  <w:num w:numId="10" w16cid:durableId="1671910907">
    <w:abstractNumId w:val="9"/>
  </w:num>
  <w:num w:numId="11" w16cid:durableId="1577864765">
    <w:abstractNumId w:val="24"/>
  </w:num>
  <w:num w:numId="12" w16cid:durableId="1458378416">
    <w:abstractNumId w:val="7"/>
  </w:num>
  <w:num w:numId="13" w16cid:durableId="111944607">
    <w:abstractNumId w:val="18"/>
  </w:num>
  <w:num w:numId="14" w16cid:durableId="1582065329">
    <w:abstractNumId w:val="21"/>
  </w:num>
  <w:num w:numId="15" w16cid:durableId="1557547439">
    <w:abstractNumId w:val="1"/>
  </w:num>
  <w:num w:numId="16" w16cid:durableId="41104892">
    <w:abstractNumId w:val="14"/>
  </w:num>
  <w:num w:numId="17" w16cid:durableId="128596362">
    <w:abstractNumId w:val="22"/>
  </w:num>
  <w:num w:numId="18" w16cid:durableId="2123768437">
    <w:abstractNumId w:val="0"/>
  </w:num>
  <w:num w:numId="19" w16cid:durableId="1465005331">
    <w:abstractNumId w:val="2"/>
  </w:num>
  <w:num w:numId="20" w16cid:durableId="878009766">
    <w:abstractNumId w:val="4"/>
  </w:num>
  <w:num w:numId="21" w16cid:durableId="482821999">
    <w:abstractNumId w:val="10"/>
  </w:num>
  <w:num w:numId="22" w16cid:durableId="178666371">
    <w:abstractNumId w:val="23"/>
  </w:num>
  <w:num w:numId="23" w16cid:durableId="24598244">
    <w:abstractNumId w:val="6"/>
  </w:num>
  <w:num w:numId="24" w16cid:durableId="723219731">
    <w:abstractNumId w:val="8"/>
  </w:num>
  <w:num w:numId="25" w16cid:durableId="1076054883">
    <w:abstractNumId w:val="17"/>
  </w:num>
  <w:num w:numId="26" w16cid:durableId="24136096">
    <w:abstractNumId w:val="16"/>
  </w:num>
  <w:num w:numId="27" w16cid:durableId="62681193">
    <w:abstractNumId w:val="12"/>
  </w:num>
  <w:num w:numId="28" w16cid:durableId="1220440153">
    <w:abstractNumId w:val="20"/>
  </w:num>
  <w:num w:numId="29" w16cid:durableId="1900633355">
    <w:abstractNumId w:val="15"/>
  </w:num>
  <w:num w:numId="30" w16cid:durableId="1105536411">
    <w:abstractNumId w:val="28"/>
  </w:num>
  <w:num w:numId="31" w16cid:durableId="20635513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285044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A01"/>
    <w:rsid w:val="000006D3"/>
    <w:rsid w:val="00003F58"/>
    <w:rsid w:val="00004548"/>
    <w:rsid w:val="00007672"/>
    <w:rsid w:val="00013B40"/>
    <w:rsid w:val="00013F62"/>
    <w:rsid w:val="00017CB3"/>
    <w:rsid w:val="00020760"/>
    <w:rsid w:val="000226E2"/>
    <w:rsid w:val="000244CB"/>
    <w:rsid w:val="000261AC"/>
    <w:rsid w:val="000351DF"/>
    <w:rsid w:val="0003521F"/>
    <w:rsid w:val="00035F6D"/>
    <w:rsid w:val="000437F4"/>
    <w:rsid w:val="000462E3"/>
    <w:rsid w:val="000513AA"/>
    <w:rsid w:val="00052072"/>
    <w:rsid w:val="000539CA"/>
    <w:rsid w:val="00055559"/>
    <w:rsid w:val="00063C2B"/>
    <w:rsid w:val="00070392"/>
    <w:rsid w:val="00070EF5"/>
    <w:rsid w:val="00074869"/>
    <w:rsid w:val="000833F6"/>
    <w:rsid w:val="000835B1"/>
    <w:rsid w:val="00084094"/>
    <w:rsid w:val="000857CB"/>
    <w:rsid w:val="0008680C"/>
    <w:rsid w:val="00086B01"/>
    <w:rsid w:val="000875B7"/>
    <w:rsid w:val="0009266C"/>
    <w:rsid w:val="00097AB2"/>
    <w:rsid w:val="000B01E8"/>
    <w:rsid w:val="000B398A"/>
    <w:rsid w:val="000B49DB"/>
    <w:rsid w:val="000C33BB"/>
    <w:rsid w:val="000C3676"/>
    <w:rsid w:val="000C484C"/>
    <w:rsid w:val="000E49EA"/>
    <w:rsid w:val="000E5285"/>
    <w:rsid w:val="000E5425"/>
    <w:rsid w:val="000F34B6"/>
    <w:rsid w:val="000F7CF2"/>
    <w:rsid w:val="00105212"/>
    <w:rsid w:val="00107101"/>
    <w:rsid w:val="0010742F"/>
    <w:rsid w:val="00107F51"/>
    <w:rsid w:val="00111FEC"/>
    <w:rsid w:val="001124D0"/>
    <w:rsid w:val="00113827"/>
    <w:rsid w:val="00114686"/>
    <w:rsid w:val="00124943"/>
    <w:rsid w:val="00126565"/>
    <w:rsid w:val="00127FFB"/>
    <w:rsid w:val="00130463"/>
    <w:rsid w:val="00134A78"/>
    <w:rsid w:val="00134B85"/>
    <w:rsid w:val="00136188"/>
    <w:rsid w:val="001400DC"/>
    <w:rsid w:val="00141DB4"/>
    <w:rsid w:val="00143E54"/>
    <w:rsid w:val="00144944"/>
    <w:rsid w:val="00147329"/>
    <w:rsid w:val="001506F9"/>
    <w:rsid w:val="00154E03"/>
    <w:rsid w:val="00160A8A"/>
    <w:rsid w:val="00161AB0"/>
    <w:rsid w:val="00164B9B"/>
    <w:rsid w:val="00165E68"/>
    <w:rsid w:val="0016730D"/>
    <w:rsid w:val="001674AE"/>
    <w:rsid w:val="00175F51"/>
    <w:rsid w:val="00177F34"/>
    <w:rsid w:val="001820E0"/>
    <w:rsid w:val="001829C6"/>
    <w:rsid w:val="00183644"/>
    <w:rsid w:val="00192EAB"/>
    <w:rsid w:val="001931B8"/>
    <w:rsid w:val="00196845"/>
    <w:rsid w:val="001A078A"/>
    <w:rsid w:val="001A324A"/>
    <w:rsid w:val="001A4E9F"/>
    <w:rsid w:val="001B075D"/>
    <w:rsid w:val="001B1EC0"/>
    <w:rsid w:val="001B2353"/>
    <w:rsid w:val="001B2F83"/>
    <w:rsid w:val="001B5285"/>
    <w:rsid w:val="001B6F98"/>
    <w:rsid w:val="001C09A7"/>
    <w:rsid w:val="001C09CB"/>
    <w:rsid w:val="001C22D5"/>
    <w:rsid w:val="001C3085"/>
    <w:rsid w:val="001C57D2"/>
    <w:rsid w:val="001C5B36"/>
    <w:rsid w:val="001C7EFC"/>
    <w:rsid w:val="001D3E99"/>
    <w:rsid w:val="001E095E"/>
    <w:rsid w:val="001E5FD4"/>
    <w:rsid w:val="001F2182"/>
    <w:rsid w:val="001F55F9"/>
    <w:rsid w:val="001F7E08"/>
    <w:rsid w:val="00204A86"/>
    <w:rsid w:val="00205643"/>
    <w:rsid w:val="00206346"/>
    <w:rsid w:val="00207D61"/>
    <w:rsid w:val="00210171"/>
    <w:rsid w:val="0021157C"/>
    <w:rsid w:val="00221D8B"/>
    <w:rsid w:val="0022443B"/>
    <w:rsid w:val="002361BD"/>
    <w:rsid w:val="00236F0C"/>
    <w:rsid w:val="002377C4"/>
    <w:rsid w:val="00240F6B"/>
    <w:rsid w:val="00242009"/>
    <w:rsid w:val="0024557F"/>
    <w:rsid w:val="00256336"/>
    <w:rsid w:val="002574C9"/>
    <w:rsid w:val="002601DC"/>
    <w:rsid w:val="00260DAD"/>
    <w:rsid w:val="00260E11"/>
    <w:rsid w:val="00261EE5"/>
    <w:rsid w:val="00265560"/>
    <w:rsid w:val="002655EB"/>
    <w:rsid w:val="00272A30"/>
    <w:rsid w:val="00272B2F"/>
    <w:rsid w:val="00273D87"/>
    <w:rsid w:val="00274768"/>
    <w:rsid w:val="0027498C"/>
    <w:rsid w:val="00276A24"/>
    <w:rsid w:val="00277E56"/>
    <w:rsid w:val="00280702"/>
    <w:rsid w:val="0028344A"/>
    <w:rsid w:val="00283DDA"/>
    <w:rsid w:val="00285463"/>
    <w:rsid w:val="002867FD"/>
    <w:rsid w:val="00286957"/>
    <w:rsid w:val="00290986"/>
    <w:rsid w:val="00296FF7"/>
    <w:rsid w:val="002A13AD"/>
    <w:rsid w:val="002A3C68"/>
    <w:rsid w:val="002A3FCF"/>
    <w:rsid w:val="002A4393"/>
    <w:rsid w:val="002A4ACB"/>
    <w:rsid w:val="002A7609"/>
    <w:rsid w:val="002B7862"/>
    <w:rsid w:val="002B7E7F"/>
    <w:rsid w:val="002D5E2B"/>
    <w:rsid w:val="002D6F5B"/>
    <w:rsid w:val="002D7F3F"/>
    <w:rsid w:val="002E5CD3"/>
    <w:rsid w:val="002E619A"/>
    <w:rsid w:val="002F1660"/>
    <w:rsid w:val="0030005E"/>
    <w:rsid w:val="00301571"/>
    <w:rsid w:val="00303B42"/>
    <w:rsid w:val="0031570C"/>
    <w:rsid w:val="00321496"/>
    <w:rsid w:val="00322046"/>
    <w:rsid w:val="003269E0"/>
    <w:rsid w:val="003318B9"/>
    <w:rsid w:val="0033212F"/>
    <w:rsid w:val="00332850"/>
    <w:rsid w:val="00334E2C"/>
    <w:rsid w:val="003364F0"/>
    <w:rsid w:val="003404B1"/>
    <w:rsid w:val="00340DD5"/>
    <w:rsid w:val="00342491"/>
    <w:rsid w:val="00342BDE"/>
    <w:rsid w:val="003463F9"/>
    <w:rsid w:val="00346775"/>
    <w:rsid w:val="00350183"/>
    <w:rsid w:val="00352B49"/>
    <w:rsid w:val="00353C9C"/>
    <w:rsid w:val="003578BF"/>
    <w:rsid w:val="00360667"/>
    <w:rsid w:val="003616AD"/>
    <w:rsid w:val="00363207"/>
    <w:rsid w:val="00365295"/>
    <w:rsid w:val="003659C1"/>
    <w:rsid w:val="003669F8"/>
    <w:rsid w:val="00374748"/>
    <w:rsid w:val="00377C52"/>
    <w:rsid w:val="00381BD0"/>
    <w:rsid w:val="00382E6B"/>
    <w:rsid w:val="003854F2"/>
    <w:rsid w:val="00385FA4"/>
    <w:rsid w:val="00386C8D"/>
    <w:rsid w:val="00391FAC"/>
    <w:rsid w:val="003929F1"/>
    <w:rsid w:val="00397EDF"/>
    <w:rsid w:val="003A12B8"/>
    <w:rsid w:val="003A29DF"/>
    <w:rsid w:val="003A2D19"/>
    <w:rsid w:val="003A2E50"/>
    <w:rsid w:val="003A3783"/>
    <w:rsid w:val="003A3F90"/>
    <w:rsid w:val="003A48E0"/>
    <w:rsid w:val="003A4BCF"/>
    <w:rsid w:val="003A6F29"/>
    <w:rsid w:val="003B201D"/>
    <w:rsid w:val="003B24EF"/>
    <w:rsid w:val="003B2613"/>
    <w:rsid w:val="003B3986"/>
    <w:rsid w:val="003B7FDF"/>
    <w:rsid w:val="003C0468"/>
    <w:rsid w:val="003C0643"/>
    <w:rsid w:val="003C3BE9"/>
    <w:rsid w:val="003C47F4"/>
    <w:rsid w:val="003D0D6D"/>
    <w:rsid w:val="003D4D41"/>
    <w:rsid w:val="003E0064"/>
    <w:rsid w:val="003E660A"/>
    <w:rsid w:val="003E75DC"/>
    <w:rsid w:val="003F6AD7"/>
    <w:rsid w:val="003F70FF"/>
    <w:rsid w:val="003F78D7"/>
    <w:rsid w:val="00401C03"/>
    <w:rsid w:val="00402AD7"/>
    <w:rsid w:val="00407C8D"/>
    <w:rsid w:val="00407D1B"/>
    <w:rsid w:val="00420434"/>
    <w:rsid w:val="004217A9"/>
    <w:rsid w:val="00423165"/>
    <w:rsid w:val="00423987"/>
    <w:rsid w:val="004252EA"/>
    <w:rsid w:val="00430FC7"/>
    <w:rsid w:val="00433C76"/>
    <w:rsid w:val="004344CA"/>
    <w:rsid w:val="00435615"/>
    <w:rsid w:val="00435979"/>
    <w:rsid w:val="00435C8F"/>
    <w:rsid w:val="00436135"/>
    <w:rsid w:val="00436699"/>
    <w:rsid w:val="004427C6"/>
    <w:rsid w:val="0044379A"/>
    <w:rsid w:val="004441AB"/>
    <w:rsid w:val="0044751B"/>
    <w:rsid w:val="00447951"/>
    <w:rsid w:val="00451253"/>
    <w:rsid w:val="00454DA1"/>
    <w:rsid w:val="0046127A"/>
    <w:rsid w:val="00461282"/>
    <w:rsid w:val="00461F45"/>
    <w:rsid w:val="00464596"/>
    <w:rsid w:val="004663D2"/>
    <w:rsid w:val="004730F5"/>
    <w:rsid w:val="0047625D"/>
    <w:rsid w:val="00476B71"/>
    <w:rsid w:val="0048035C"/>
    <w:rsid w:val="0048128B"/>
    <w:rsid w:val="00481C1C"/>
    <w:rsid w:val="0048333F"/>
    <w:rsid w:val="004833D3"/>
    <w:rsid w:val="004920E6"/>
    <w:rsid w:val="004948BE"/>
    <w:rsid w:val="00497821"/>
    <w:rsid w:val="004A0FB1"/>
    <w:rsid w:val="004A11A8"/>
    <w:rsid w:val="004A3549"/>
    <w:rsid w:val="004B176B"/>
    <w:rsid w:val="004B66DF"/>
    <w:rsid w:val="004B7350"/>
    <w:rsid w:val="004D7C99"/>
    <w:rsid w:val="004E113C"/>
    <w:rsid w:val="004E2205"/>
    <w:rsid w:val="004E3BC9"/>
    <w:rsid w:val="004E4036"/>
    <w:rsid w:val="004E6CB0"/>
    <w:rsid w:val="004F12F8"/>
    <w:rsid w:val="004F248E"/>
    <w:rsid w:val="004F48F4"/>
    <w:rsid w:val="00500D07"/>
    <w:rsid w:val="00505ECD"/>
    <w:rsid w:val="00506C5D"/>
    <w:rsid w:val="00507989"/>
    <w:rsid w:val="0051513A"/>
    <w:rsid w:val="00515770"/>
    <w:rsid w:val="0051660D"/>
    <w:rsid w:val="005170A3"/>
    <w:rsid w:val="005204A3"/>
    <w:rsid w:val="00520E09"/>
    <w:rsid w:val="0052111F"/>
    <w:rsid w:val="0053211E"/>
    <w:rsid w:val="00532FF3"/>
    <w:rsid w:val="00534AC0"/>
    <w:rsid w:val="00537D59"/>
    <w:rsid w:val="00543693"/>
    <w:rsid w:val="00545B2F"/>
    <w:rsid w:val="005463BD"/>
    <w:rsid w:val="0054679D"/>
    <w:rsid w:val="00550183"/>
    <w:rsid w:val="005508F6"/>
    <w:rsid w:val="005515F0"/>
    <w:rsid w:val="005540A2"/>
    <w:rsid w:val="00554579"/>
    <w:rsid w:val="00555C78"/>
    <w:rsid w:val="00556670"/>
    <w:rsid w:val="00563181"/>
    <w:rsid w:val="0056516D"/>
    <w:rsid w:val="00571107"/>
    <w:rsid w:val="00573FE3"/>
    <w:rsid w:val="005752F3"/>
    <w:rsid w:val="00576147"/>
    <w:rsid w:val="00576B2E"/>
    <w:rsid w:val="00577AFB"/>
    <w:rsid w:val="00577DE6"/>
    <w:rsid w:val="005822A0"/>
    <w:rsid w:val="00583627"/>
    <w:rsid w:val="00585760"/>
    <w:rsid w:val="00592B88"/>
    <w:rsid w:val="00594E36"/>
    <w:rsid w:val="00597D82"/>
    <w:rsid w:val="005A075F"/>
    <w:rsid w:val="005A25CB"/>
    <w:rsid w:val="005B0192"/>
    <w:rsid w:val="005B249B"/>
    <w:rsid w:val="005B2681"/>
    <w:rsid w:val="005B539B"/>
    <w:rsid w:val="005C2364"/>
    <w:rsid w:val="005C5F33"/>
    <w:rsid w:val="005C6BC2"/>
    <w:rsid w:val="005D1633"/>
    <w:rsid w:val="005D2904"/>
    <w:rsid w:val="005D6F22"/>
    <w:rsid w:val="005E2331"/>
    <w:rsid w:val="005E291F"/>
    <w:rsid w:val="005E41A0"/>
    <w:rsid w:val="005F16B8"/>
    <w:rsid w:val="005F4B1A"/>
    <w:rsid w:val="005F510B"/>
    <w:rsid w:val="005F55A6"/>
    <w:rsid w:val="00602C9A"/>
    <w:rsid w:val="00605FC2"/>
    <w:rsid w:val="006075C8"/>
    <w:rsid w:val="00610D45"/>
    <w:rsid w:val="0061352F"/>
    <w:rsid w:val="00614099"/>
    <w:rsid w:val="0061519C"/>
    <w:rsid w:val="006156BD"/>
    <w:rsid w:val="00623BC0"/>
    <w:rsid w:val="00624211"/>
    <w:rsid w:val="00624518"/>
    <w:rsid w:val="00626741"/>
    <w:rsid w:val="00642443"/>
    <w:rsid w:val="00645D7B"/>
    <w:rsid w:val="00646E5A"/>
    <w:rsid w:val="00652E83"/>
    <w:rsid w:val="00663656"/>
    <w:rsid w:val="00663813"/>
    <w:rsid w:val="00671BFA"/>
    <w:rsid w:val="006776D8"/>
    <w:rsid w:val="006777A9"/>
    <w:rsid w:val="00686A90"/>
    <w:rsid w:val="00690E3E"/>
    <w:rsid w:val="00695690"/>
    <w:rsid w:val="006A2D18"/>
    <w:rsid w:val="006A388F"/>
    <w:rsid w:val="006A7F7B"/>
    <w:rsid w:val="006B2952"/>
    <w:rsid w:val="006B3325"/>
    <w:rsid w:val="006B62B4"/>
    <w:rsid w:val="006B69CE"/>
    <w:rsid w:val="006B7149"/>
    <w:rsid w:val="006C053C"/>
    <w:rsid w:val="006C5D11"/>
    <w:rsid w:val="006C6F7A"/>
    <w:rsid w:val="006C7B1D"/>
    <w:rsid w:val="006D118C"/>
    <w:rsid w:val="006D51BD"/>
    <w:rsid w:val="006E246A"/>
    <w:rsid w:val="006F0EC5"/>
    <w:rsid w:val="006F3C4D"/>
    <w:rsid w:val="006F4D9A"/>
    <w:rsid w:val="00701E2E"/>
    <w:rsid w:val="00702BD2"/>
    <w:rsid w:val="007077C4"/>
    <w:rsid w:val="00707A57"/>
    <w:rsid w:val="00713D24"/>
    <w:rsid w:val="0071529C"/>
    <w:rsid w:val="00721046"/>
    <w:rsid w:val="00721CD2"/>
    <w:rsid w:val="00723622"/>
    <w:rsid w:val="00725365"/>
    <w:rsid w:val="00726F57"/>
    <w:rsid w:val="007412B4"/>
    <w:rsid w:val="0074181F"/>
    <w:rsid w:val="00744B23"/>
    <w:rsid w:val="007478A2"/>
    <w:rsid w:val="00754AB9"/>
    <w:rsid w:val="00754ABA"/>
    <w:rsid w:val="00757211"/>
    <w:rsid w:val="00760190"/>
    <w:rsid w:val="00761356"/>
    <w:rsid w:val="00761B7F"/>
    <w:rsid w:val="00762B62"/>
    <w:rsid w:val="007634BA"/>
    <w:rsid w:val="007639E1"/>
    <w:rsid w:val="00764CC4"/>
    <w:rsid w:val="00771EBF"/>
    <w:rsid w:val="007726C6"/>
    <w:rsid w:val="00775ADA"/>
    <w:rsid w:val="00777D16"/>
    <w:rsid w:val="007802D2"/>
    <w:rsid w:val="00784235"/>
    <w:rsid w:val="0078458E"/>
    <w:rsid w:val="00786267"/>
    <w:rsid w:val="00786EA9"/>
    <w:rsid w:val="00791D53"/>
    <w:rsid w:val="0079383E"/>
    <w:rsid w:val="0079412F"/>
    <w:rsid w:val="007959B6"/>
    <w:rsid w:val="007972F8"/>
    <w:rsid w:val="007A3250"/>
    <w:rsid w:val="007A513A"/>
    <w:rsid w:val="007A70AA"/>
    <w:rsid w:val="007B0099"/>
    <w:rsid w:val="007B0AD4"/>
    <w:rsid w:val="007B111D"/>
    <w:rsid w:val="007B58F3"/>
    <w:rsid w:val="007B60C0"/>
    <w:rsid w:val="007C242B"/>
    <w:rsid w:val="007D00DB"/>
    <w:rsid w:val="007D0E0C"/>
    <w:rsid w:val="007D2B49"/>
    <w:rsid w:val="007D51F1"/>
    <w:rsid w:val="007E1860"/>
    <w:rsid w:val="007F00E9"/>
    <w:rsid w:val="007F6102"/>
    <w:rsid w:val="007F6400"/>
    <w:rsid w:val="0080146A"/>
    <w:rsid w:val="00801CAE"/>
    <w:rsid w:val="00803E9B"/>
    <w:rsid w:val="00804066"/>
    <w:rsid w:val="00805C06"/>
    <w:rsid w:val="00806856"/>
    <w:rsid w:val="00807C5C"/>
    <w:rsid w:val="00812BE4"/>
    <w:rsid w:val="00813507"/>
    <w:rsid w:val="008146CF"/>
    <w:rsid w:val="00816C36"/>
    <w:rsid w:val="008211B9"/>
    <w:rsid w:val="0083397D"/>
    <w:rsid w:val="008439C5"/>
    <w:rsid w:val="00851219"/>
    <w:rsid w:val="00851747"/>
    <w:rsid w:val="00861053"/>
    <w:rsid w:val="00862BCB"/>
    <w:rsid w:val="00863F33"/>
    <w:rsid w:val="00865CCF"/>
    <w:rsid w:val="008665A6"/>
    <w:rsid w:val="008669D2"/>
    <w:rsid w:val="00870E81"/>
    <w:rsid w:val="00876745"/>
    <w:rsid w:val="008779E4"/>
    <w:rsid w:val="008800C2"/>
    <w:rsid w:val="00880A12"/>
    <w:rsid w:val="008836FB"/>
    <w:rsid w:val="00887A2A"/>
    <w:rsid w:val="00893183"/>
    <w:rsid w:val="00894DBA"/>
    <w:rsid w:val="008A177B"/>
    <w:rsid w:val="008A2798"/>
    <w:rsid w:val="008A27DB"/>
    <w:rsid w:val="008A7CAF"/>
    <w:rsid w:val="008B0195"/>
    <w:rsid w:val="008B0470"/>
    <w:rsid w:val="008B1A42"/>
    <w:rsid w:val="008B4DC2"/>
    <w:rsid w:val="008B76CB"/>
    <w:rsid w:val="008C122E"/>
    <w:rsid w:val="008C4368"/>
    <w:rsid w:val="008C68FC"/>
    <w:rsid w:val="008C72CC"/>
    <w:rsid w:val="008D270E"/>
    <w:rsid w:val="008D391B"/>
    <w:rsid w:val="008E0AE6"/>
    <w:rsid w:val="008E5122"/>
    <w:rsid w:val="008F31BA"/>
    <w:rsid w:val="008F3BC7"/>
    <w:rsid w:val="008F555A"/>
    <w:rsid w:val="00900DA5"/>
    <w:rsid w:val="0090413D"/>
    <w:rsid w:val="00905A35"/>
    <w:rsid w:val="00906DD2"/>
    <w:rsid w:val="00906EB8"/>
    <w:rsid w:val="00907298"/>
    <w:rsid w:val="009075C7"/>
    <w:rsid w:val="00907792"/>
    <w:rsid w:val="009130FF"/>
    <w:rsid w:val="00923ED4"/>
    <w:rsid w:val="00926197"/>
    <w:rsid w:val="00927DCD"/>
    <w:rsid w:val="00935BE8"/>
    <w:rsid w:val="00943528"/>
    <w:rsid w:val="00947534"/>
    <w:rsid w:val="00947BA8"/>
    <w:rsid w:val="009501A6"/>
    <w:rsid w:val="009521E9"/>
    <w:rsid w:val="00970D39"/>
    <w:rsid w:val="00972D26"/>
    <w:rsid w:val="0097674F"/>
    <w:rsid w:val="009808E8"/>
    <w:rsid w:val="00983F0F"/>
    <w:rsid w:val="00985029"/>
    <w:rsid w:val="00987582"/>
    <w:rsid w:val="009958B2"/>
    <w:rsid w:val="009A06E9"/>
    <w:rsid w:val="009A0B44"/>
    <w:rsid w:val="009A22C9"/>
    <w:rsid w:val="009A2A91"/>
    <w:rsid w:val="009A3D28"/>
    <w:rsid w:val="009A3EAD"/>
    <w:rsid w:val="009A643A"/>
    <w:rsid w:val="009A723D"/>
    <w:rsid w:val="009B0100"/>
    <w:rsid w:val="009B0F37"/>
    <w:rsid w:val="009B2DF8"/>
    <w:rsid w:val="009B7E22"/>
    <w:rsid w:val="009C2899"/>
    <w:rsid w:val="009C32B1"/>
    <w:rsid w:val="009C42C5"/>
    <w:rsid w:val="009C4903"/>
    <w:rsid w:val="009C5EBD"/>
    <w:rsid w:val="009C75DF"/>
    <w:rsid w:val="009D29BB"/>
    <w:rsid w:val="009D392D"/>
    <w:rsid w:val="009D5686"/>
    <w:rsid w:val="009D697D"/>
    <w:rsid w:val="009E18B1"/>
    <w:rsid w:val="009E2759"/>
    <w:rsid w:val="009E437A"/>
    <w:rsid w:val="009E43C4"/>
    <w:rsid w:val="009E690E"/>
    <w:rsid w:val="009F2358"/>
    <w:rsid w:val="009F2F4A"/>
    <w:rsid w:val="009F3D9F"/>
    <w:rsid w:val="009F52F7"/>
    <w:rsid w:val="00A05564"/>
    <w:rsid w:val="00A065D3"/>
    <w:rsid w:val="00A06F46"/>
    <w:rsid w:val="00A10FEE"/>
    <w:rsid w:val="00A165E2"/>
    <w:rsid w:val="00A16BCA"/>
    <w:rsid w:val="00A21D59"/>
    <w:rsid w:val="00A24E73"/>
    <w:rsid w:val="00A31A6B"/>
    <w:rsid w:val="00A339F0"/>
    <w:rsid w:val="00A3483B"/>
    <w:rsid w:val="00A41A01"/>
    <w:rsid w:val="00A4235F"/>
    <w:rsid w:val="00A423A5"/>
    <w:rsid w:val="00A429E2"/>
    <w:rsid w:val="00A43138"/>
    <w:rsid w:val="00A4449E"/>
    <w:rsid w:val="00A54F8E"/>
    <w:rsid w:val="00A567EC"/>
    <w:rsid w:val="00A6322A"/>
    <w:rsid w:val="00A653E4"/>
    <w:rsid w:val="00A67C32"/>
    <w:rsid w:val="00A7737D"/>
    <w:rsid w:val="00A8413C"/>
    <w:rsid w:val="00A91942"/>
    <w:rsid w:val="00A97C8F"/>
    <w:rsid w:val="00AA01FC"/>
    <w:rsid w:val="00AA1203"/>
    <w:rsid w:val="00AA29CF"/>
    <w:rsid w:val="00AA3DAF"/>
    <w:rsid w:val="00AA5254"/>
    <w:rsid w:val="00AB19E0"/>
    <w:rsid w:val="00AB1F45"/>
    <w:rsid w:val="00AB4FB2"/>
    <w:rsid w:val="00AC23E4"/>
    <w:rsid w:val="00AC37FE"/>
    <w:rsid w:val="00AC4354"/>
    <w:rsid w:val="00AD0D91"/>
    <w:rsid w:val="00AD0D96"/>
    <w:rsid w:val="00AD4938"/>
    <w:rsid w:val="00AE01C4"/>
    <w:rsid w:val="00AE2492"/>
    <w:rsid w:val="00AE6043"/>
    <w:rsid w:val="00AE7B43"/>
    <w:rsid w:val="00AF54E2"/>
    <w:rsid w:val="00AF5578"/>
    <w:rsid w:val="00AF74E7"/>
    <w:rsid w:val="00AF7B69"/>
    <w:rsid w:val="00B000BF"/>
    <w:rsid w:val="00B00A4A"/>
    <w:rsid w:val="00B015E0"/>
    <w:rsid w:val="00B0167B"/>
    <w:rsid w:val="00B1675E"/>
    <w:rsid w:val="00B174A5"/>
    <w:rsid w:val="00B20CFF"/>
    <w:rsid w:val="00B24AB3"/>
    <w:rsid w:val="00B27B9B"/>
    <w:rsid w:val="00B35B09"/>
    <w:rsid w:val="00B373D6"/>
    <w:rsid w:val="00B41621"/>
    <w:rsid w:val="00B42EBC"/>
    <w:rsid w:val="00B456B2"/>
    <w:rsid w:val="00B4609C"/>
    <w:rsid w:val="00B473CF"/>
    <w:rsid w:val="00B507C1"/>
    <w:rsid w:val="00B52132"/>
    <w:rsid w:val="00B542D6"/>
    <w:rsid w:val="00B54A1A"/>
    <w:rsid w:val="00B56549"/>
    <w:rsid w:val="00B60B62"/>
    <w:rsid w:val="00B62767"/>
    <w:rsid w:val="00B6331E"/>
    <w:rsid w:val="00B71AD4"/>
    <w:rsid w:val="00B72CEC"/>
    <w:rsid w:val="00B72E46"/>
    <w:rsid w:val="00B7422F"/>
    <w:rsid w:val="00B75AD8"/>
    <w:rsid w:val="00B81577"/>
    <w:rsid w:val="00B856AE"/>
    <w:rsid w:val="00B86454"/>
    <w:rsid w:val="00B87652"/>
    <w:rsid w:val="00B93B68"/>
    <w:rsid w:val="00B945E8"/>
    <w:rsid w:val="00B94D19"/>
    <w:rsid w:val="00B9637B"/>
    <w:rsid w:val="00B97AEB"/>
    <w:rsid w:val="00B97E71"/>
    <w:rsid w:val="00BA07A9"/>
    <w:rsid w:val="00BA233E"/>
    <w:rsid w:val="00BA77FB"/>
    <w:rsid w:val="00BB1286"/>
    <w:rsid w:val="00BB1F1E"/>
    <w:rsid w:val="00BB1F72"/>
    <w:rsid w:val="00BB3731"/>
    <w:rsid w:val="00BC010F"/>
    <w:rsid w:val="00BC291D"/>
    <w:rsid w:val="00BC3E20"/>
    <w:rsid w:val="00BC755C"/>
    <w:rsid w:val="00BC792B"/>
    <w:rsid w:val="00BD31D8"/>
    <w:rsid w:val="00BD3517"/>
    <w:rsid w:val="00BE2615"/>
    <w:rsid w:val="00BF486B"/>
    <w:rsid w:val="00BF759B"/>
    <w:rsid w:val="00C01476"/>
    <w:rsid w:val="00C03DEE"/>
    <w:rsid w:val="00C05A51"/>
    <w:rsid w:val="00C06C7B"/>
    <w:rsid w:val="00C11BC7"/>
    <w:rsid w:val="00C120DB"/>
    <w:rsid w:val="00C14112"/>
    <w:rsid w:val="00C1628A"/>
    <w:rsid w:val="00C21DED"/>
    <w:rsid w:val="00C223E9"/>
    <w:rsid w:val="00C23B53"/>
    <w:rsid w:val="00C24AB6"/>
    <w:rsid w:val="00C3162D"/>
    <w:rsid w:val="00C32C00"/>
    <w:rsid w:val="00C33DFD"/>
    <w:rsid w:val="00C35135"/>
    <w:rsid w:val="00C3625B"/>
    <w:rsid w:val="00C3664B"/>
    <w:rsid w:val="00C36BD5"/>
    <w:rsid w:val="00C40830"/>
    <w:rsid w:val="00C40E9A"/>
    <w:rsid w:val="00C41476"/>
    <w:rsid w:val="00C417F3"/>
    <w:rsid w:val="00C43289"/>
    <w:rsid w:val="00C434C9"/>
    <w:rsid w:val="00C45579"/>
    <w:rsid w:val="00C46472"/>
    <w:rsid w:val="00C46CCA"/>
    <w:rsid w:val="00C51A42"/>
    <w:rsid w:val="00C5218A"/>
    <w:rsid w:val="00C55723"/>
    <w:rsid w:val="00C56513"/>
    <w:rsid w:val="00C60D3C"/>
    <w:rsid w:val="00C614F7"/>
    <w:rsid w:val="00C7419F"/>
    <w:rsid w:val="00C76531"/>
    <w:rsid w:val="00C7759C"/>
    <w:rsid w:val="00C80505"/>
    <w:rsid w:val="00C84C5D"/>
    <w:rsid w:val="00C852DD"/>
    <w:rsid w:val="00C86C30"/>
    <w:rsid w:val="00C874C1"/>
    <w:rsid w:val="00C87CD1"/>
    <w:rsid w:val="00C97C53"/>
    <w:rsid w:val="00CA3991"/>
    <w:rsid w:val="00CB0002"/>
    <w:rsid w:val="00CB074F"/>
    <w:rsid w:val="00CB0B3E"/>
    <w:rsid w:val="00CB2828"/>
    <w:rsid w:val="00CB3EB4"/>
    <w:rsid w:val="00CB6588"/>
    <w:rsid w:val="00CC16AA"/>
    <w:rsid w:val="00CC1C28"/>
    <w:rsid w:val="00CC2E4D"/>
    <w:rsid w:val="00CD1239"/>
    <w:rsid w:val="00CE29C6"/>
    <w:rsid w:val="00CE745F"/>
    <w:rsid w:val="00CE78F4"/>
    <w:rsid w:val="00CF0318"/>
    <w:rsid w:val="00CF2828"/>
    <w:rsid w:val="00CF3ABD"/>
    <w:rsid w:val="00CF6ADC"/>
    <w:rsid w:val="00CF6C0B"/>
    <w:rsid w:val="00CF7358"/>
    <w:rsid w:val="00CF7AB1"/>
    <w:rsid w:val="00D038DE"/>
    <w:rsid w:val="00D063F5"/>
    <w:rsid w:val="00D10870"/>
    <w:rsid w:val="00D154DE"/>
    <w:rsid w:val="00D26944"/>
    <w:rsid w:val="00D37705"/>
    <w:rsid w:val="00D402B9"/>
    <w:rsid w:val="00D40B69"/>
    <w:rsid w:val="00D42572"/>
    <w:rsid w:val="00D45F28"/>
    <w:rsid w:val="00D5000F"/>
    <w:rsid w:val="00D5048F"/>
    <w:rsid w:val="00D51C36"/>
    <w:rsid w:val="00D51F67"/>
    <w:rsid w:val="00D61D72"/>
    <w:rsid w:val="00D64BD2"/>
    <w:rsid w:val="00D7008A"/>
    <w:rsid w:val="00D702E1"/>
    <w:rsid w:val="00D71D53"/>
    <w:rsid w:val="00D727E9"/>
    <w:rsid w:val="00D72EC9"/>
    <w:rsid w:val="00D7431B"/>
    <w:rsid w:val="00D7482C"/>
    <w:rsid w:val="00D80031"/>
    <w:rsid w:val="00D805CF"/>
    <w:rsid w:val="00D8140F"/>
    <w:rsid w:val="00D83C4A"/>
    <w:rsid w:val="00D842BB"/>
    <w:rsid w:val="00D842D0"/>
    <w:rsid w:val="00D84B1B"/>
    <w:rsid w:val="00D905EC"/>
    <w:rsid w:val="00D91516"/>
    <w:rsid w:val="00D96582"/>
    <w:rsid w:val="00DA1974"/>
    <w:rsid w:val="00DA19D0"/>
    <w:rsid w:val="00DA1C9E"/>
    <w:rsid w:val="00DA79E4"/>
    <w:rsid w:val="00DB77D9"/>
    <w:rsid w:val="00DC007B"/>
    <w:rsid w:val="00DC30AD"/>
    <w:rsid w:val="00DD6ED7"/>
    <w:rsid w:val="00DD722E"/>
    <w:rsid w:val="00DE59FC"/>
    <w:rsid w:val="00DE5D46"/>
    <w:rsid w:val="00DF2C24"/>
    <w:rsid w:val="00DF4ECF"/>
    <w:rsid w:val="00E03556"/>
    <w:rsid w:val="00E04ADA"/>
    <w:rsid w:val="00E113FB"/>
    <w:rsid w:val="00E142F8"/>
    <w:rsid w:val="00E14824"/>
    <w:rsid w:val="00E1538D"/>
    <w:rsid w:val="00E22150"/>
    <w:rsid w:val="00E25D01"/>
    <w:rsid w:val="00E3158D"/>
    <w:rsid w:val="00E32343"/>
    <w:rsid w:val="00E33905"/>
    <w:rsid w:val="00E37149"/>
    <w:rsid w:val="00E37EFE"/>
    <w:rsid w:val="00E4037A"/>
    <w:rsid w:val="00E4060F"/>
    <w:rsid w:val="00E52C9B"/>
    <w:rsid w:val="00E56B52"/>
    <w:rsid w:val="00E57FFC"/>
    <w:rsid w:val="00E6408F"/>
    <w:rsid w:val="00E64F31"/>
    <w:rsid w:val="00E67581"/>
    <w:rsid w:val="00E67FC5"/>
    <w:rsid w:val="00E74F13"/>
    <w:rsid w:val="00E903B7"/>
    <w:rsid w:val="00E90B75"/>
    <w:rsid w:val="00EA0E48"/>
    <w:rsid w:val="00EA18A6"/>
    <w:rsid w:val="00EA4E87"/>
    <w:rsid w:val="00EB343B"/>
    <w:rsid w:val="00EB58B8"/>
    <w:rsid w:val="00EB5D92"/>
    <w:rsid w:val="00EB63B4"/>
    <w:rsid w:val="00EB799D"/>
    <w:rsid w:val="00EC4A36"/>
    <w:rsid w:val="00ED3D33"/>
    <w:rsid w:val="00ED6C4D"/>
    <w:rsid w:val="00EE331D"/>
    <w:rsid w:val="00EF2DE7"/>
    <w:rsid w:val="00EF39FB"/>
    <w:rsid w:val="00EF5AA7"/>
    <w:rsid w:val="00F01D22"/>
    <w:rsid w:val="00F16337"/>
    <w:rsid w:val="00F1653B"/>
    <w:rsid w:val="00F16557"/>
    <w:rsid w:val="00F212C4"/>
    <w:rsid w:val="00F22CA9"/>
    <w:rsid w:val="00F23B96"/>
    <w:rsid w:val="00F23DE8"/>
    <w:rsid w:val="00F2665E"/>
    <w:rsid w:val="00F31D9C"/>
    <w:rsid w:val="00F326CD"/>
    <w:rsid w:val="00F342A7"/>
    <w:rsid w:val="00F357EA"/>
    <w:rsid w:val="00F42255"/>
    <w:rsid w:val="00F479A4"/>
    <w:rsid w:val="00F501B3"/>
    <w:rsid w:val="00F51FCA"/>
    <w:rsid w:val="00F52457"/>
    <w:rsid w:val="00F5371C"/>
    <w:rsid w:val="00F55DDC"/>
    <w:rsid w:val="00F56597"/>
    <w:rsid w:val="00F6690B"/>
    <w:rsid w:val="00F740BF"/>
    <w:rsid w:val="00F763B4"/>
    <w:rsid w:val="00F7659E"/>
    <w:rsid w:val="00F776D0"/>
    <w:rsid w:val="00F81405"/>
    <w:rsid w:val="00F8417B"/>
    <w:rsid w:val="00F90D48"/>
    <w:rsid w:val="00F93E18"/>
    <w:rsid w:val="00FA027E"/>
    <w:rsid w:val="00FA299E"/>
    <w:rsid w:val="00FA43BF"/>
    <w:rsid w:val="00FB1F41"/>
    <w:rsid w:val="00FB4085"/>
    <w:rsid w:val="00FB72AD"/>
    <w:rsid w:val="00FB74EE"/>
    <w:rsid w:val="00FC218A"/>
    <w:rsid w:val="00FC7B01"/>
    <w:rsid w:val="00FD1DD4"/>
    <w:rsid w:val="00FD3F8E"/>
    <w:rsid w:val="00FD4575"/>
    <w:rsid w:val="00FD55E5"/>
    <w:rsid w:val="00FD7D2C"/>
    <w:rsid w:val="00FE27CE"/>
    <w:rsid w:val="00FE492B"/>
    <w:rsid w:val="00FE58F7"/>
    <w:rsid w:val="00FF0452"/>
    <w:rsid w:val="00FF0887"/>
    <w:rsid w:val="00FF0F62"/>
    <w:rsid w:val="00FF0FDA"/>
    <w:rsid w:val="00FF6DFD"/>
    <w:rsid w:val="00FF6F2D"/>
    <w:rsid w:val="00FF7525"/>
    <w:rsid w:val="00FF7E26"/>
    <w:rsid w:val="01496CBB"/>
    <w:rsid w:val="01622A2D"/>
    <w:rsid w:val="019856AB"/>
    <w:rsid w:val="03488A98"/>
    <w:rsid w:val="036B66FB"/>
    <w:rsid w:val="038BADA2"/>
    <w:rsid w:val="03A498AD"/>
    <w:rsid w:val="03CC5DE7"/>
    <w:rsid w:val="05744F7D"/>
    <w:rsid w:val="081E49D4"/>
    <w:rsid w:val="092CE56C"/>
    <w:rsid w:val="09BEDDA1"/>
    <w:rsid w:val="0AC83480"/>
    <w:rsid w:val="0AD98100"/>
    <w:rsid w:val="0BF7E529"/>
    <w:rsid w:val="0C070425"/>
    <w:rsid w:val="0C83217E"/>
    <w:rsid w:val="0CCD26D2"/>
    <w:rsid w:val="0D081FEE"/>
    <w:rsid w:val="0D262788"/>
    <w:rsid w:val="0DD0EFDA"/>
    <w:rsid w:val="0E369B73"/>
    <w:rsid w:val="10A6D778"/>
    <w:rsid w:val="11042009"/>
    <w:rsid w:val="134C244D"/>
    <w:rsid w:val="15D8A4D6"/>
    <w:rsid w:val="16B1B653"/>
    <w:rsid w:val="182D2263"/>
    <w:rsid w:val="18CF6315"/>
    <w:rsid w:val="1A44B355"/>
    <w:rsid w:val="1A9556BF"/>
    <w:rsid w:val="1B5B3381"/>
    <w:rsid w:val="1CBE08EF"/>
    <w:rsid w:val="1CE74904"/>
    <w:rsid w:val="1CEE8167"/>
    <w:rsid w:val="1DBB2741"/>
    <w:rsid w:val="1DE6814A"/>
    <w:rsid w:val="1E8BDC21"/>
    <w:rsid w:val="1EAE750D"/>
    <w:rsid w:val="1F3D94B6"/>
    <w:rsid w:val="1FBA0501"/>
    <w:rsid w:val="2050663C"/>
    <w:rsid w:val="21098421"/>
    <w:rsid w:val="2340C0D5"/>
    <w:rsid w:val="237537D2"/>
    <w:rsid w:val="23FF1825"/>
    <w:rsid w:val="25025C3A"/>
    <w:rsid w:val="26243440"/>
    <w:rsid w:val="276F7ED2"/>
    <w:rsid w:val="27A419F8"/>
    <w:rsid w:val="283792DB"/>
    <w:rsid w:val="28B2ED29"/>
    <w:rsid w:val="2B50F2EC"/>
    <w:rsid w:val="2B56958B"/>
    <w:rsid w:val="2F24A20A"/>
    <w:rsid w:val="2FAF1064"/>
    <w:rsid w:val="2FFBE68E"/>
    <w:rsid w:val="311576F0"/>
    <w:rsid w:val="31859DDE"/>
    <w:rsid w:val="3213F8EE"/>
    <w:rsid w:val="339BD366"/>
    <w:rsid w:val="34E4309F"/>
    <w:rsid w:val="350B1588"/>
    <w:rsid w:val="3575093E"/>
    <w:rsid w:val="3617CAA2"/>
    <w:rsid w:val="3630253E"/>
    <w:rsid w:val="364B7AD7"/>
    <w:rsid w:val="3712D621"/>
    <w:rsid w:val="395B16AD"/>
    <w:rsid w:val="39A13CEE"/>
    <w:rsid w:val="39ABD29C"/>
    <w:rsid w:val="3BF4B99A"/>
    <w:rsid w:val="3CA81BD5"/>
    <w:rsid w:val="3D37FBEE"/>
    <w:rsid w:val="41BCAC4E"/>
    <w:rsid w:val="41D38C37"/>
    <w:rsid w:val="4207B01F"/>
    <w:rsid w:val="42E1C451"/>
    <w:rsid w:val="45098F18"/>
    <w:rsid w:val="464075A2"/>
    <w:rsid w:val="466FA977"/>
    <w:rsid w:val="46F68CB6"/>
    <w:rsid w:val="47234906"/>
    <w:rsid w:val="489AE95E"/>
    <w:rsid w:val="4948538F"/>
    <w:rsid w:val="49EED6F0"/>
    <w:rsid w:val="4A07061D"/>
    <w:rsid w:val="4AA1B08C"/>
    <w:rsid w:val="4AFA4B52"/>
    <w:rsid w:val="4B5D1F25"/>
    <w:rsid w:val="4B718FA9"/>
    <w:rsid w:val="4C0F804C"/>
    <w:rsid w:val="4C97338B"/>
    <w:rsid w:val="4C9C3428"/>
    <w:rsid w:val="4DDE1E33"/>
    <w:rsid w:val="4E074C3C"/>
    <w:rsid w:val="4E87E224"/>
    <w:rsid w:val="5303A4A1"/>
    <w:rsid w:val="53B8F083"/>
    <w:rsid w:val="54DDAC59"/>
    <w:rsid w:val="562E3A32"/>
    <w:rsid w:val="568A93C4"/>
    <w:rsid w:val="5786EB63"/>
    <w:rsid w:val="57C78E18"/>
    <w:rsid w:val="5A9B3A4C"/>
    <w:rsid w:val="5ABFCF82"/>
    <w:rsid w:val="5AE20243"/>
    <w:rsid w:val="5BAEFD3F"/>
    <w:rsid w:val="5BC00DA1"/>
    <w:rsid w:val="5BE8214B"/>
    <w:rsid w:val="5C143719"/>
    <w:rsid w:val="5F1259CC"/>
    <w:rsid w:val="601BF79A"/>
    <w:rsid w:val="608C6EDB"/>
    <w:rsid w:val="613D0833"/>
    <w:rsid w:val="61AB37A1"/>
    <w:rsid w:val="63C44B84"/>
    <w:rsid w:val="6417D792"/>
    <w:rsid w:val="64D1FC5A"/>
    <w:rsid w:val="67494664"/>
    <w:rsid w:val="67AF3A40"/>
    <w:rsid w:val="68073EBD"/>
    <w:rsid w:val="6951A5C6"/>
    <w:rsid w:val="699956CB"/>
    <w:rsid w:val="69FFDB42"/>
    <w:rsid w:val="6B80923A"/>
    <w:rsid w:val="6E2683C1"/>
    <w:rsid w:val="6E9DB311"/>
    <w:rsid w:val="6EB0CE90"/>
    <w:rsid w:val="6ED9695D"/>
    <w:rsid w:val="6FB89C6E"/>
    <w:rsid w:val="707A14BF"/>
    <w:rsid w:val="70E4E304"/>
    <w:rsid w:val="71DA62E0"/>
    <w:rsid w:val="72988117"/>
    <w:rsid w:val="72CE60BD"/>
    <w:rsid w:val="72F37769"/>
    <w:rsid w:val="7399D6C4"/>
    <w:rsid w:val="741A95B3"/>
    <w:rsid w:val="750FABB4"/>
    <w:rsid w:val="76167869"/>
    <w:rsid w:val="76D6C25B"/>
    <w:rsid w:val="7775B94E"/>
    <w:rsid w:val="7788254A"/>
    <w:rsid w:val="78020176"/>
    <w:rsid w:val="7B48DC08"/>
    <w:rsid w:val="7B71C507"/>
    <w:rsid w:val="7C8FFCC5"/>
    <w:rsid w:val="7DD8B3B8"/>
    <w:rsid w:val="7E234B45"/>
    <w:rsid w:val="7E7058CC"/>
    <w:rsid w:val="7F617021"/>
    <w:rsid w:val="7F7F7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03D01"/>
  <w15:docId w15:val="{F779C08F-E943-4CA1-8D8C-D0DA1549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8AC"/>
    <w:rPr>
      <w:rFonts w:eastAsia="PMingLiU"/>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D2A0C"/>
    <w:pPr>
      <w:contextualSpacing/>
      <w:jc w:val="both"/>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6D2A0C"/>
    <w:pPr>
      <w:tabs>
        <w:tab w:val="center" w:pos="4680"/>
        <w:tab w:val="right" w:pos="9360"/>
      </w:tabs>
    </w:pPr>
  </w:style>
  <w:style w:type="character" w:customStyle="1" w:styleId="HeaderChar">
    <w:name w:val="Header Char"/>
    <w:basedOn w:val="DefaultParagraphFont"/>
    <w:link w:val="Header"/>
    <w:uiPriority w:val="99"/>
    <w:rsid w:val="006D2A0C"/>
  </w:style>
  <w:style w:type="paragraph" w:styleId="Footer">
    <w:name w:val="footer"/>
    <w:basedOn w:val="Normal"/>
    <w:link w:val="FooterChar"/>
    <w:uiPriority w:val="99"/>
    <w:unhideWhenUsed/>
    <w:rsid w:val="006D2A0C"/>
    <w:pPr>
      <w:tabs>
        <w:tab w:val="center" w:pos="4680"/>
        <w:tab w:val="right" w:pos="9360"/>
      </w:tabs>
    </w:pPr>
  </w:style>
  <w:style w:type="character" w:customStyle="1" w:styleId="FooterChar">
    <w:name w:val="Footer Char"/>
    <w:basedOn w:val="DefaultParagraphFont"/>
    <w:link w:val="Footer"/>
    <w:uiPriority w:val="99"/>
    <w:rsid w:val="006D2A0C"/>
  </w:style>
  <w:style w:type="paragraph" w:styleId="NoSpacing">
    <w:name w:val="No Spacing"/>
    <w:link w:val="NoSpacingChar"/>
    <w:uiPriority w:val="1"/>
    <w:qFormat/>
    <w:rsid w:val="006D2A0C"/>
    <w:rPr>
      <w:rFonts w:eastAsiaTheme="minorEastAsia"/>
    </w:rPr>
  </w:style>
  <w:style w:type="character" w:customStyle="1" w:styleId="NoSpacingChar">
    <w:name w:val="No Spacing Char"/>
    <w:basedOn w:val="DefaultParagraphFont"/>
    <w:link w:val="NoSpacing"/>
    <w:uiPriority w:val="1"/>
    <w:rsid w:val="006D2A0C"/>
    <w:rPr>
      <w:rFonts w:eastAsiaTheme="minorEastAsia"/>
    </w:rPr>
  </w:style>
  <w:style w:type="character" w:customStyle="1" w:styleId="TitleChar">
    <w:name w:val="Title Char"/>
    <w:basedOn w:val="DefaultParagraphFont"/>
    <w:link w:val="Title"/>
    <w:uiPriority w:val="10"/>
    <w:rsid w:val="006D2A0C"/>
    <w:rPr>
      <w:rFonts w:asciiTheme="majorHAnsi" w:eastAsiaTheme="majorEastAsia" w:hAnsiTheme="majorHAnsi" w:cstheme="majorBidi"/>
      <w:spacing w:val="-10"/>
      <w:kern w:val="28"/>
      <w:sz w:val="56"/>
      <w:szCs w:val="56"/>
    </w:rPr>
  </w:style>
  <w:style w:type="paragraph" w:styleId="ListParagraph">
    <w:name w:val="List Paragraph"/>
    <w:aliases w:val="List Paragraph w/bullets"/>
    <w:basedOn w:val="Normal"/>
    <w:link w:val="ListParagraphChar"/>
    <w:uiPriority w:val="34"/>
    <w:qFormat/>
    <w:rsid w:val="006D2A0C"/>
    <w:pPr>
      <w:spacing w:after="160" w:line="259" w:lineRule="auto"/>
      <w:ind w:left="720"/>
      <w:contextualSpacing/>
      <w:jc w:val="both"/>
    </w:pPr>
    <w:rPr>
      <w:rFonts w:ascii="Arial" w:eastAsiaTheme="minorHAnsi" w:hAnsi="Arial" w:cstheme="minorBidi"/>
    </w:rPr>
  </w:style>
  <w:style w:type="character" w:customStyle="1" w:styleId="ListParagraphChar">
    <w:name w:val="List Paragraph Char"/>
    <w:aliases w:val="List Paragraph w/bullets Char"/>
    <w:basedOn w:val="DefaultParagraphFont"/>
    <w:link w:val="ListParagraph"/>
    <w:uiPriority w:val="34"/>
    <w:locked/>
    <w:rsid w:val="006D2A0C"/>
    <w:rPr>
      <w:rFonts w:ascii="Arial" w:hAnsi="Arial"/>
    </w:rPr>
  </w:style>
  <w:style w:type="character" w:styleId="Hyperlink">
    <w:name w:val="Hyperlink"/>
    <w:rsid w:val="006D2A0C"/>
    <w:rPr>
      <w:color w:val="0000FF"/>
      <w:u w:val="single"/>
    </w:rPr>
  </w:style>
  <w:style w:type="paragraph" w:customStyle="1" w:styleId="p3">
    <w:name w:val="p3"/>
    <w:basedOn w:val="Normal"/>
    <w:rsid w:val="006D2A0C"/>
    <w:rPr>
      <w:rFonts w:ascii="Arial" w:eastAsiaTheme="minorHAnsi" w:hAnsi="Arial" w:cs="Arial"/>
      <w:color w:val="494747"/>
      <w:sz w:val="27"/>
      <w:szCs w:val="27"/>
    </w:rPr>
  </w:style>
  <w:style w:type="paragraph" w:styleId="BalloonText">
    <w:name w:val="Balloon Text"/>
    <w:basedOn w:val="Normal"/>
    <w:link w:val="BalloonTextChar"/>
    <w:uiPriority w:val="99"/>
    <w:semiHidden/>
    <w:unhideWhenUsed/>
    <w:rsid w:val="00D92A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AFD"/>
    <w:rPr>
      <w:rFonts w:ascii="Segoe UI" w:eastAsia="PMingLiU" w:hAnsi="Segoe UI" w:cs="Segoe UI"/>
      <w:sz w:val="18"/>
      <w:szCs w:val="18"/>
    </w:rPr>
  </w:style>
  <w:style w:type="paragraph" w:customStyle="1" w:styleId="Default">
    <w:name w:val="Default"/>
    <w:rsid w:val="00C57761"/>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82250E"/>
    <w:rPr>
      <w:sz w:val="16"/>
      <w:szCs w:val="16"/>
    </w:rPr>
  </w:style>
  <w:style w:type="paragraph" w:styleId="CommentText">
    <w:name w:val="annotation text"/>
    <w:basedOn w:val="Normal"/>
    <w:link w:val="CommentTextChar"/>
    <w:uiPriority w:val="99"/>
    <w:unhideWhenUsed/>
    <w:rsid w:val="0082250E"/>
    <w:rPr>
      <w:sz w:val="20"/>
      <w:szCs w:val="20"/>
    </w:rPr>
  </w:style>
  <w:style w:type="character" w:customStyle="1" w:styleId="CommentTextChar">
    <w:name w:val="Comment Text Char"/>
    <w:basedOn w:val="DefaultParagraphFont"/>
    <w:link w:val="CommentText"/>
    <w:uiPriority w:val="99"/>
    <w:rsid w:val="0082250E"/>
    <w:rPr>
      <w:rFonts w:ascii="Times New Roman" w:eastAsia="PMingLiU"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2250E"/>
    <w:rPr>
      <w:b/>
      <w:bCs/>
    </w:rPr>
  </w:style>
  <w:style w:type="character" w:customStyle="1" w:styleId="CommentSubjectChar">
    <w:name w:val="Comment Subject Char"/>
    <w:basedOn w:val="CommentTextChar"/>
    <w:link w:val="CommentSubject"/>
    <w:uiPriority w:val="99"/>
    <w:semiHidden/>
    <w:rsid w:val="0082250E"/>
    <w:rPr>
      <w:rFonts w:ascii="Times New Roman" w:eastAsia="PMingLiU" w:hAnsi="Times New Roman" w:cs="Times New Roman"/>
      <w:b/>
      <w:bCs/>
      <w:sz w:val="20"/>
      <w:szCs w:val="20"/>
    </w:rPr>
  </w:style>
  <w:style w:type="character" w:customStyle="1" w:styleId="apple-converted-space">
    <w:name w:val="apple-converted-space"/>
    <w:basedOn w:val="DefaultParagraphFont"/>
    <w:rsid w:val="00F36651"/>
  </w:style>
  <w:style w:type="paragraph" w:styleId="Revision">
    <w:name w:val="Revision"/>
    <w:hidden/>
    <w:uiPriority w:val="99"/>
    <w:semiHidden/>
    <w:rsid w:val="00F9660D"/>
    <w:rPr>
      <w:rFonts w:eastAsia="PMingLiU"/>
    </w:rPr>
  </w:style>
  <w:style w:type="character" w:styleId="UnresolvedMention">
    <w:name w:val="Unresolved Mention"/>
    <w:basedOn w:val="DefaultParagraphFont"/>
    <w:uiPriority w:val="99"/>
    <w:rsid w:val="00992072"/>
    <w:rPr>
      <w:color w:val="605E5C"/>
      <w:shd w:val="clear" w:color="auto" w:fill="E1DFDD"/>
    </w:rPr>
  </w:style>
  <w:style w:type="character" w:styleId="FollowedHyperlink">
    <w:name w:val="FollowedHyperlink"/>
    <w:basedOn w:val="DefaultParagraphFont"/>
    <w:uiPriority w:val="99"/>
    <w:semiHidden/>
    <w:unhideWhenUsed/>
    <w:rsid w:val="0080503A"/>
    <w:rPr>
      <w:color w:val="954F72" w:themeColor="followedHyperlink"/>
      <w:u w:val="single"/>
    </w:rPr>
  </w:style>
  <w:style w:type="character" w:customStyle="1" w:styleId="normaltextrun">
    <w:name w:val="normaltextrun"/>
    <w:basedOn w:val="DefaultParagraphFont"/>
    <w:rsid w:val="00AD149A"/>
  </w:style>
  <w:style w:type="paragraph" w:customStyle="1" w:styleId="paragraph">
    <w:name w:val="paragraph"/>
    <w:basedOn w:val="Normal"/>
    <w:rsid w:val="00AD149A"/>
    <w:pPr>
      <w:spacing w:before="100" w:beforeAutospacing="1" w:after="100" w:afterAutospacing="1"/>
    </w:pPr>
    <w:rPr>
      <w:rFonts w:eastAsia="Times New Roman"/>
      <w:sz w:val="24"/>
      <w:szCs w:val="24"/>
    </w:rPr>
  </w:style>
  <w:style w:type="character" w:styleId="Mention">
    <w:name w:val="Mention"/>
    <w:basedOn w:val="DefaultParagraphFont"/>
    <w:uiPriority w:val="99"/>
    <w:unhideWhenUsed/>
    <w:rsid w:val="00EF6F9F"/>
    <w:rPr>
      <w:color w:val="2B579A"/>
      <w:shd w:val="clear" w:color="auto" w:fill="E1DFDD"/>
    </w:rPr>
  </w:style>
  <w:style w:type="character" w:customStyle="1" w:styleId="eop">
    <w:name w:val="eop"/>
    <w:basedOn w:val="DefaultParagraphFont"/>
    <w:rsid w:val="002454B3"/>
  </w:style>
  <w:style w:type="paragraph" w:styleId="NormalWeb">
    <w:name w:val="Normal (Web)"/>
    <w:basedOn w:val="Normal"/>
    <w:uiPriority w:val="99"/>
    <w:unhideWhenUsed/>
    <w:rsid w:val="00BC5FEB"/>
    <w:pPr>
      <w:spacing w:before="100" w:beforeAutospacing="1" w:after="100" w:afterAutospacing="1"/>
    </w:pPr>
    <w:rPr>
      <w:rFonts w:eastAsia="Times New Roman"/>
      <w:sz w:val="24"/>
      <w:szCs w:val="24"/>
    </w:rPr>
  </w:style>
  <w:style w:type="table" w:styleId="TableGrid">
    <w:name w:val="Table Grid"/>
    <w:basedOn w:val="TableNormal"/>
    <w:uiPriority w:val="39"/>
    <w:rsid w:val="00B14F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506161"/>
    <w:rPr>
      <w:rFonts w:ascii="Segoe UI" w:hAnsi="Segoe UI" w:cs="Segoe UI" w:hint="default"/>
      <w:sz w:val="18"/>
      <w:szCs w:val="18"/>
    </w:rPr>
  </w:style>
  <w:style w:type="character" w:customStyle="1" w:styleId="line-clamp-1">
    <w:name w:val="line-clamp-1"/>
    <w:basedOn w:val="DefaultParagraphFont"/>
    <w:rsid w:val="000A152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982705">
      <w:bodyDiv w:val="1"/>
      <w:marLeft w:val="0"/>
      <w:marRight w:val="0"/>
      <w:marTop w:val="0"/>
      <w:marBottom w:val="0"/>
      <w:divBdr>
        <w:top w:val="none" w:sz="0" w:space="0" w:color="auto"/>
        <w:left w:val="none" w:sz="0" w:space="0" w:color="auto"/>
        <w:bottom w:val="none" w:sz="0" w:space="0" w:color="auto"/>
        <w:right w:val="none" w:sz="0" w:space="0" w:color="auto"/>
      </w:divBdr>
    </w:div>
    <w:div w:id="11569961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afecleanwaterla.org/content/uploads/2025/02/202450312-ROC-Meeting-Public-Comments1.pdf"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experience.arcgis.com/experience/8efe6e5f57804998be1a8c4067c41cab/page/Dashboar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survey123.arcgis.com/share/0cdb311b14b64cc7928b517ee1dffeb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fecleanwaterla.org/content/uploads/2025/02/20250312-ROC-Meeting-Slides.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1FEE610603304C997ED867040BB18E" ma:contentTypeVersion="18" ma:contentTypeDescription="Create a new document." ma:contentTypeScope="" ma:versionID="38ddbe3624b8141b1d98e1e14dab53e3">
  <xsd:schema xmlns:xsd="http://www.w3.org/2001/XMLSchema" xmlns:xs="http://www.w3.org/2001/XMLSchema" xmlns:p="http://schemas.microsoft.com/office/2006/metadata/properties" xmlns:ns2="8631932b-3298-4811-af71-a44c48f539f3" xmlns:ns3="235929a9-d36f-439c-a5cb-4575784b45b3" targetNamespace="http://schemas.microsoft.com/office/2006/metadata/properties" ma:root="true" ma:fieldsID="7d92ecdc607d7ca1c988fae2817bad19" ns2:_="" ns3:_="">
    <xsd:import namespace="8631932b-3298-4811-af71-a44c48f539f3"/>
    <xsd:import namespace="235929a9-d36f-439c-a5cb-4575784b45b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31932b-3298-4811-af71-a44c48f539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207be7-fb2c-4f25-b21b-ed1f2a5b3bf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5929a9-d36f-439c-a5cb-4575784b45b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045396b-cfd1-4989-beab-95117b1f63e8}" ma:internalName="TaxCatchAll" ma:showField="CatchAllData" ma:web="235929a9-d36f-439c-a5cb-4575784b4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FM8np1btdkdIDPPxuPuwK3k9Ng==">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</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235929a9-d36f-439c-a5cb-4575784b45b3" xsi:nil="true"/>
    <lcf76f155ced4ddcb4097134ff3c332f xmlns="8631932b-3298-4811-af71-a44c48f539f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423326-29EE-481F-82BE-753635DA7C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31932b-3298-4811-af71-a44c48f539f3"/>
    <ds:schemaRef ds:uri="235929a9-d36f-439c-a5cb-4575784b4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2C08FD6-53DA-4398-B773-0908B55B1231}">
  <ds:schemaRefs>
    <ds:schemaRef ds:uri="http://schemas.microsoft.com/office/2006/metadata/properties"/>
    <ds:schemaRef ds:uri="http://schemas.microsoft.com/office/infopath/2007/PartnerControls"/>
    <ds:schemaRef ds:uri="35ad5941-e483-4225-8b83-0be12a3a05aa"/>
    <ds:schemaRef ds:uri="2381fd37-0c97-4ab1-8853-c4ffc376937e"/>
    <ds:schemaRef ds:uri="235929a9-d36f-439c-a5cb-4575784b45b3"/>
    <ds:schemaRef ds:uri="8631932b-3298-4811-af71-a44c48f539f3"/>
  </ds:schemaRefs>
</ds:datastoreItem>
</file>

<file path=customXml/itemProps4.xml><?xml version="1.0" encoding="utf-8"?>
<ds:datastoreItem xmlns:ds="http://schemas.openxmlformats.org/officeDocument/2006/customXml" ds:itemID="{F49EE650-7902-44C7-A0B6-22D34EE3CF26}">
  <ds:schemaRefs>
    <ds:schemaRef ds:uri="http://schemas.microsoft.com/sharepoint/v3/contenttype/forms"/>
  </ds:schemaRefs>
</ds:datastoreItem>
</file>

<file path=docMetadata/LabelInfo.xml><?xml version="1.0" encoding="utf-8"?>
<clbl:labelList xmlns:clbl="http://schemas.microsoft.com/office/2020/mipLabelMetadata">
  <clbl:label id="{413c6f2c-219a-4692-97d3-f2b4d80281e7}" enabled="0" method="" siteId="{413c6f2c-219a-4692-97d3-f2b4d80281e7}"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9</Pages>
  <Words>4853</Words>
  <Characters>27666</Characters>
  <Application>Microsoft Office Word</Application>
  <DocSecurity>4</DocSecurity>
  <Lines>230</Lines>
  <Paragraphs>64</Paragraphs>
  <ScaleCrop>false</ScaleCrop>
  <Company/>
  <LinksUpToDate>false</LinksUpToDate>
  <CharactersWithSpaces>32455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Bradbury</dc:creator>
  <cp:keywords/>
  <cp:lastModifiedBy>Rasul, Hayat</cp:lastModifiedBy>
  <cp:revision>2</cp:revision>
  <dcterms:created xsi:type="dcterms:W3CDTF">2025-04-16T23:19:00Z</dcterms:created>
  <dcterms:modified xsi:type="dcterms:W3CDTF">2025-04-16T23:19:00Z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0x010100291FEE610603304C997ED867040BB18E</vt:lpwstr>
  </property>
  <property fmtid="{D5CDD505-2E9C-101B-9397-08002B2CF9AE}" pid="3" name="MediaServiceImageTags">
    <vt:lpwstr/>
  </property>
</Properties>
</file>